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E1" w:rsidRDefault="003310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43C61F" wp14:editId="261474D2">
                <wp:simplePos x="0" y="0"/>
                <wp:positionH relativeFrom="column">
                  <wp:posOffset>-187000</wp:posOffset>
                </wp:positionH>
                <wp:positionV relativeFrom="paragraph">
                  <wp:posOffset>-337318</wp:posOffset>
                </wp:positionV>
                <wp:extent cx="5994400" cy="187133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4400" cy="18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10E1" w:rsidRDefault="003310E1" w:rsidP="00EF5B84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F5B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ПРОФСОЮЗ РАБОТНИКОВ НАРОДНОГО ОБРАЗОВАНИЯ </w:t>
                            </w:r>
                          </w:p>
                          <w:p w:rsidR="003310E1" w:rsidRDefault="003310E1" w:rsidP="00EF5B84">
                            <w:pPr>
                              <w:ind w:left="-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F5B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 НАУКИ РОССИЙСКОЙ ФЕДЕРАЦИИ</w:t>
                            </w:r>
                          </w:p>
                          <w:p w:rsidR="003310E1" w:rsidRDefault="003310E1" w:rsidP="00EF5B84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Соликамская городская территориальная</w:t>
                            </w:r>
                          </w:p>
                          <w:p w:rsidR="003310E1" w:rsidRDefault="003310E1" w:rsidP="00EF5B84">
                            <w:pPr>
                              <w:ind w:left="-142"/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организация профсоюзов</w:t>
                            </w:r>
                          </w:p>
                          <w:p w:rsidR="003310E1" w:rsidRDefault="003310E1" w:rsidP="00EF5B84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F5B8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ИНДЕКС 618554,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Пермский край, г. Соликамск, </w:t>
                            </w:r>
                          </w:p>
                          <w:p w:rsidR="003310E1" w:rsidRDefault="003310E1" w:rsidP="00EF5B84">
                            <w:pPr>
                              <w:spacing w:after="700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ул. Набережная, 86, тел.: 8 (342253) 7-00-24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4.7pt;margin-top:-26.55pt;width:472pt;height:14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" filled="f" stroked="f" strokeweight=".5pt">
                <v:path arrowok="t"/>
                <v:textbox>
                  <w:txbxContent>
                    <w:p w:rsidR="003310E1" w:rsidRDefault="003310E1" w:rsidP="00EF5B84">
                      <w:pPr>
                        <w:spacing w:after="0"/>
                        <w:ind w:left="-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F5B8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ПРОФСОЮЗ РАБОТНИКОВ НАРОДНОГО ОБРАЗОВАНИЯ </w:t>
                      </w:r>
                    </w:p>
                    <w:p w:rsidR="003310E1" w:rsidRDefault="003310E1" w:rsidP="00EF5B84">
                      <w:pPr>
                        <w:ind w:left="-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F5B8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 НАУКИ РОССИЙСКОЙ ФЕДЕРАЦИИ</w:t>
                      </w:r>
                    </w:p>
                    <w:p w:rsidR="003310E1" w:rsidRDefault="003310E1" w:rsidP="00EF5B84">
                      <w:pPr>
                        <w:spacing w:after="0"/>
                        <w:ind w:left="-142"/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Соликамская городская территориальная</w:t>
                      </w:r>
                    </w:p>
                    <w:p w:rsidR="003310E1" w:rsidRDefault="003310E1" w:rsidP="00EF5B84">
                      <w:pPr>
                        <w:ind w:left="-142"/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организация профсоюзов</w:t>
                      </w:r>
                    </w:p>
                    <w:p w:rsidR="003310E1" w:rsidRDefault="003310E1" w:rsidP="00EF5B84">
                      <w:pPr>
                        <w:spacing w:after="0"/>
                        <w:ind w:left="-142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F5B8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ИНДЕКС 618554,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Пермский край, г. Соликамск, </w:t>
                      </w:r>
                    </w:p>
                    <w:p w:rsidR="003310E1" w:rsidRDefault="003310E1" w:rsidP="00EF5B84">
                      <w:pPr>
                        <w:spacing w:after="700"/>
                        <w:ind w:left="-142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ул. Набережная, 86, тел.: 8 (342253) 7-00-24</w:t>
                      </w:r>
                    </w:p>
                  </w:txbxContent>
                </v:textbox>
              </v:shape>
            </w:pict>
          </mc:Fallback>
        </mc:AlternateContent>
      </w:r>
    </w:p>
    <w:p w:rsidR="00F06C8F" w:rsidRDefault="00F06C8F"/>
    <w:p w:rsidR="003310E1" w:rsidRDefault="003310E1"/>
    <w:p w:rsidR="003310E1" w:rsidRDefault="003310E1"/>
    <w:p w:rsidR="003310E1" w:rsidRDefault="003310E1"/>
    <w:p w:rsidR="003310E1" w:rsidRDefault="003310E1"/>
    <w:p w:rsidR="003310E1" w:rsidRPr="007C234D" w:rsidRDefault="003310E1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C234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ПУБЛИЧНЫЙ ОТЧЁТ</w:t>
      </w:r>
    </w:p>
    <w:p w:rsidR="003310E1" w:rsidRPr="007C234D" w:rsidRDefault="003310E1" w:rsidP="003310E1">
      <w:pPr>
        <w:spacing w:after="0" w:line="216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C234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Соликамской городской территориальной организации </w:t>
      </w:r>
    </w:p>
    <w:p w:rsidR="003310E1" w:rsidRPr="007C234D" w:rsidRDefault="003310E1" w:rsidP="003310E1">
      <w:pPr>
        <w:spacing w:line="216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C234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профсоюза работников народного образования и науки Российской Федерации за 2016 год</w:t>
      </w:r>
    </w:p>
    <w:p w:rsidR="003310E1" w:rsidRPr="007C234D" w:rsidRDefault="003310E1" w:rsidP="003310E1">
      <w:pPr>
        <w:spacing w:after="0" w:line="216" w:lineRule="auto"/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7C234D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ПРОФСОЮЗ-ЭТО СЕРЬЁЗНО. ВМЕСТЕ МЫ - СИЛА!</w:t>
      </w:r>
    </w:p>
    <w:p w:rsidR="003310E1" w:rsidRPr="003310E1" w:rsidRDefault="003310E1" w:rsidP="003310E1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</w:p>
    <w:p w:rsidR="003310E1" w:rsidRDefault="003310E1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10E1">
        <w:rPr>
          <w:rFonts w:ascii="Times New Roman" w:hAnsi="Times New Roman" w:cs="Times New Roman"/>
          <w:sz w:val="28"/>
          <w:szCs w:val="28"/>
        </w:rPr>
        <w:t xml:space="preserve">Соликамская городская территориальная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профсоюза объединяет  </w:t>
      </w:r>
      <w:r w:rsidRPr="003310E1">
        <w:rPr>
          <w:rFonts w:ascii="Times New Roman" w:hAnsi="Times New Roman" w:cs="Times New Roman"/>
          <w:b/>
          <w:sz w:val="28"/>
          <w:szCs w:val="28"/>
        </w:rPr>
        <w:t>2 443</w:t>
      </w:r>
      <w:r>
        <w:rPr>
          <w:rFonts w:ascii="Times New Roman" w:hAnsi="Times New Roman" w:cs="Times New Roman"/>
          <w:sz w:val="28"/>
          <w:szCs w:val="28"/>
        </w:rPr>
        <w:t xml:space="preserve"> члена Профсоюза.</w:t>
      </w:r>
    </w:p>
    <w:p w:rsidR="003310E1" w:rsidRDefault="003310E1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них:</w:t>
      </w:r>
    </w:p>
    <w:p w:rsidR="003310E1" w:rsidRDefault="003310E1" w:rsidP="003310E1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70EA2" wp14:editId="01591953">
            <wp:extent cx="6096000" cy="30099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70F15" w:rsidRDefault="003726F1" w:rsidP="003726F1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  <w:sectPr w:rsidR="00C70F1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Охват профсоюзным членством составляет </w:t>
      </w:r>
      <w:r w:rsidRPr="003726F1">
        <w:rPr>
          <w:rFonts w:ascii="Times New Roman" w:hAnsi="Times New Roman" w:cs="Times New Roman"/>
          <w:b/>
          <w:sz w:val="28"/>
          <w:szCs w:val="28"/>
        </w:rPr>
        <w:t>64%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6F1" w:rsidRDefault="003726F1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сравнению с 2015 годом снижение количества работающих членов профсоюза, практически не произошло, но тенденция к этому есть.</w:t>
      </w:r>
    </w:p>
    <w:p w:rsidR="003726F1" w:rsidRDefault="003726F1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причиной снижения численности является продолжающиеся меры по оптимизации; старение кадров, недостаточная информированность о деятельности профсоюза, кому-то «жалко перечислять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профвзносы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726F1" w:rsidRDefault="003726F1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6 семинаров – совещаний для председателей городских первичных организаций, 2 – для сельских  председателей; 5 заседаний президиума горкома профсоюза.</w:t>
      </w:r>
    </w:p>
    <w:p w:rsidR="007C234D" w:rsidRPr="007C234D" w:rsidRDefault="003726F1" w:rsidP="007C234D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C234D">
        <w:rPr>
          <w:rFonts w:ascii="Times New Roman" w:hAnsi="Times New Roman" w:cs="Times New Roman"/>
          <w:b/>
          <w:sz w:val="28"/>
          <w:szCs w:val="28"/>
        </w:rPr>
        <w:t>«Повышение правовой культуры членов профсоюза».</w:t>
      </w:r>
      <w:r w:rsidR="007C234D" w:rsidRPr="007C23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234D" w:rsidRDefault="007C234D" w:rsidP="007C234D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провели пленум городской организации.</w:t>
      </w:r>
    </w:p>
    <w:p w:rsidR="007C234D" w:rsidRDefault="007C234D" w:rsidP="007C234D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 президиума были рассмотрены вопросы:</w:t>
      </w:r>
    </w:p>
    <w:p w:rsidR="007C234D" w:rsidRDefault="007C234D" w:rsidP="007C234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молодёжного совета, анализ социально-экономического положения молодых специалистов;</w:t>
      </w:r>
    </w:p>
    <w:p w:rsidR="007C234D" w:rsidRDefault="007C234D" w:rsidP="007C234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наставничестве в образовательных учреждениях;</w:t>
      </w:r>
    </w:p>
    <w:p w:rsidR="007C234D" w:rsidRDefault="007C234D" w:rsidP="007C234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Соглашения между горкомом профсоюза и управления образования города Соликамска.</w:t>
      </w:r>
    </w:p>
    <w:p w:rsidR="007C234D" w:rsidRDefault="007C234D" w:rsidP="007C234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продлении действия Соглашения между горкомом профсоюза и управлением образования Соликамского муниципального района.</w:t>
      </w:r>
    </w:p>
    <w:p w:rsidR="007C234D" w:rsidRDefault="007C234D" w:rsidP="007C234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статистической отчетности и мотивации профсоюзного членства;</w:t>
      </w:r>
    </w:p>
    <w:p w:rsidR="007C234D" w:rsidRDefault="007C234D" w:rsidP="007C234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образовании работников и детей работников, проблемы и пути их решения;</w:t>
      </w:r>
    </w:p>
    <w:p w:rsidR="007C234D" w:rsidRDefault="007C234D" w:rsidP="007C234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результатах работы комиссии по приемке учреждений к новому учебному году; о состоянии профсоюзных уголков в учреждениях;</w:t>
      </w:r>
    </w:p>
    <w:p w:rsidR="007C234D" w:rsidRDefault="007C234D" w:rsidP="007C234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результатах работы за год по всем направлениям  деятельности. Финансовый отчёт горкома профсоюза.</w:t>
      </w:r>
    </w:p>
    <w:p w:rsidR="007C234D" w:rsidRDefault="007C234D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Достижение это за счёт интенсивности труда, за счет </w:t>
      </w:r>
      <w:r w:rsidR="00340615">
        <w:rPr>
          <w:rFonts w:ascii="Times New Roman" w:hAnsi="Times New Roman" w:cs="Times New Roman"/>
          <w:sz w:val="28"/>
          <w:szCs w:val="28"/>
        </w:rPr>
        <w:t>увеличения нагрузки.</w:t>
      </w:r>
    </w:p>
    <w:p w:rsidR="00340615" w:rsidRDefault="00340615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Средняя вставка учителей в Соликамском районе – 1,42; педагогов 1,44; воспитателей – 1,25.</w:t>
      </w:r>
    </w:p>
    <w:p w:rsidR="00340615" w:rsidRDefault="00340615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ставка учителей в г. Соликамске – 1,7; в детских садах – 1,2; педагогов учреждения дополнительного образования – 1,34.</w:t>
      </w:r>
    </w:p>
    <w:p w:rsidR="00340615" w:rsidRDefault="00340615" w:rsidP="00ED5A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так же учесть, что в среднюю зарплату педагогов Соликамского района входят выплаты за коммунальные услуги, хотя перечисления во внебюджетные фонды, в том числе в пенсионный фонд не производятся из этих сумм.</w:t>
      </w:r>
    </w:p>
    <w:p w:rsidR="00340615" w:rsidRDefault="00340615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г. Соликамске и Соликамском районе целевые показатели по уровню оплаты труда работников отрасли согласно дорожной карте в 2016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исполнен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40615" w:rsidRDefault="00340615" w:rsidP="003406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Соглашение « О минимальном размере заработной платы в Пермском крае», согласно которому с 01.01. 2016 г. минимальная заработная плата всех категорий работников не должна быть ниже величины прожиточного минимума. Выполнено не смотря на, то, что дополнительное финансирование пришло из края в конце года (ноябрь-декабрь).</w:t>
      </w:r>
    </w:p>
    <w:p w:rsidR="00340615" w:rsidRDefault="00ED5A4E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бюджете Пермского края были предусмотрены средства для премиальных выплат работникам образования по проекту «Ступени».</w:t>
      </w:r>
    </w:p>
    <w:p w:rsidR="00ED5A4E" w:rsidRDefault="00ED5A4E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г. Соликамске </w:t>
      </w:r>
      <w:r w:rsidR="00756AC4">
        <w:rPr>
          <w:rFonts w:ascii="Times New Roman" w:hAnsi="Times New Roman" w:cs="Times New Roman"/>
          <w:sz w:val="28"/>
          <w:szCs w:val="28"/>
        </w:rPr>
        <w:t>восемь</w:t>
      </w:r>
      <w:r>
        <w:rPr>
          <w:rFonts w:ascii="Times New Roman" w:hAnsi="Times New Roman" w:cs="Times New Roman"/>
          <w:sz w:val="28"/>
          <w:szCs w:val="28"/>
        </w:rPr>
        <w:t xml:space="preserve"> учреждений получил</w:t>
      </w:r>
      <w:r w:rsidR="00756AC4">
        <w:rPr>
          <w:rFonts w:ascii="Times New Roman" w:hAnsi="Times New Roman" w:cs="Times New Roman"/>
          <w:sz w:val="28"/>
          <w:szCs w:val="28"/>
        </w:rPr>
        <w:t>и дополнительное финансирование:</w:t>
      </w:r>
      <w:r>
        <w:rPr>
          <w:rFonts w:ascii="Times New Roman" w:hAnsi="Times New Roman" w:cs="Times New Roman"/>
          <w:sz w:val="28"/>
          <w:szCs w:val="28"/>
        </w:rPr>
        <w:t xml:space="preserve"> МАОУ</w:t>
      </w:r>
      <w:r w:rsidR="00756AC4">
        <w:rPr>
          <w:rFonts w:ascii="Times New Roman" w:hAnsi="Times New Roman" w:cs="Times New Roman"/>
          <w:sz w:val="28"/>
          <w:szCs w:val="28"/>
        </w:rPr>
        <w:t xml:space="preserve"> «ООШ № 4», «СОШ № 7, 9,12,15, Г</w:t>
      </w:r>
      <w:r>
        <w:rPr>
          <w:rFonts w:ascii="Times New Roman" w:hAnsi="Times New Roman" w:cs="Times New Roman"/>
          <w:sz w:val="28"/>
          <w:szCs w:val="28"/>
        </w:rPr>
        <w:t>имназия № 1, 2».</w:t>
      </w:r>
    </w:p>
    <w:p w:rsidR="00ED5A4E" w:rsidRDefault="00ED5A4E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полном объёме реализуются ст. 23 закона «Об образовании «Пермского края»» система гарантий для сельских специалистов по коммунальным услугам и повышение на 25% оклады и тарифные ставки для специалистов образования, работающих на селе.</w:t>
      </w:r>
    </w:p>
    <w:p w:rsidR="005E4AAA" w:rsidRDefault="005E4AAA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важнейших условий эффективности работы профсоюзных организаций является развитие социального партнёрства с целью защиты социально-экономических, трудовых прав и законных интересов работников.</w:t>
      </w:r>
    </w:p>
    <w:p w:rsidR="005E4AAA" w:rsidRDefault="005E4AAA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территории действуют два отраслевых Соглашения с управлениями образования. Коллективные договора заключены во всех образовательных учреждениях.</w:t>
      </w:r>
    </w:p>
    <w:p w:rsidR="005E4AAA" w:rsidRDefault="005E4AAA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Соликамского муниципального района</w:t>
      </w:r>
      <w:r w:rsidR="008A4D2C">
        <w:rPr>
          <w:rFonts w:ascii="Times New Roman" w:hAnsi="Times New Roman" w:cs="Times New Roman"/>
          <w:sz w:val="28"/>
          <w:szCs w:val="28"/>
        </w:rPr>
        <w:t>, кроме учреждения дополнительного образования «Синергия».</w:t>
      </w:r>
    </w:p>
    <w:p w:rsidR="008A4D2C" w:rsidRDefault="008A4D2C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городе во всех школах, детских садах, учреждениях дополнительного образования заключен КД.</w:t>
      </w:r>
    </w:p>
    <w:p w:rsidR="008A4D2C" w:rsidRDefault="008A4D2C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Заключена работа над проектами КД в «ЦОТОО».</w:t>
      </w:r>
    </w:p>
    <w:p w:rsidR="008A4D2C" w:rsidRDefault="008A4D2C" w:rsidP="00ED5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 значимые для работников пункты КД:</w:t>
      </w:r>
    </w:p>
    <w:p w:rsidR="008A4D2C" w:rsidRDefault="008A4D2C" w:rsidP="008A4D2C">
      <w:pPr>
        <w:pStyle w:val="a3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Доплаты председателям первичных организаций;</w:t>
      </w:r>
    </w:p>
    <w:p w:rsidR="008A4D2C" w:rsidRDefault="008A4D2C" w:rsidP="008A4D2C">
      <w:pPr>
        <w:pStyle w:val="a3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материальной помощи в сложных жизненных ситуациях;</w:t>
      </w:r>
    </w:p>
    <w:p w:rsidR="008A4D2C" w:rsidRDefault="008A4D2C" w:rsidP="008A4D2C">
      <w:pPr>
        <w:pStyle w:val="a3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Материальная помощь в связи со значимыми событиями (юбилеи, свадьбы, и т.д.);</w:t>
      </w:r>
    </w:p>
    <w:p w:rsidR="008A4D2C" w:rsidRDefault="008A4D2C" w:rsidP="008A4D2C">
      <w:pPr>
        <w:pStyle w:val="a3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Выплаты педагогическим работникам (в том числе руководителям) имеющим почетные грамоты Министерства образования и науки РФ; Пермского края; имеющим нагрудный знак «Учительская слава», учрежденный управлением образования администрации г. Соликамска и профсоюзной организацией;</w:t>
      </w:r>
    </w:p>
    <w:p w:rsidR="008A4D2C" w:rsidRDefault="008A4D2C" w:rsidP="008A4D2C">
      <w:pPr>
        <w:pStyle w:val="a3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оплачиваемые и неоплачиваемые отпуска;</w:t>
      </w:r>
    </w:p>
    <w:p w:rsidR="000955CC" w:rsidRDefault="008A4D2C" w:rsidP="008A4D2C">
      <w:pPr>
        <w:pStyle w:val="a3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Продублированы льготы по аттестации педагогических работников</w:t>
      </w:r>
      <w:r w:rsidR="000955CC">
        <w:rPr>
          <w:rFonts w:ascii="Times New Roman" w:hAnsi="Times New Roman" w:cs="Times New Roman"/>
          <w:sz w:val="28"/>
          <w:szCs w:val="28"/>
        </w:rPr>
        <w:t>;</w:t>
      </w:r>
    </w:p>
    <w:p w:rsidR="000955CC" w:rsidRDefault="000955CC" w:rsidP="008A4D2C">
      <w:pPr>
        <w:pStyle w:val="a3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педагогов дополнительного образования решением Соликамской городской Думы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созыва от 25.03.2015 г. установлены меры социальной поддержки такие же, как для учителей и воспитателей.</w:t>
      </w:r>
    </w:p>
    <w:p w:rsidR="00F60E73" w:rsidRDefault="000955CC" w:rsidP="005A5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Выстроено стабильное функционирование системы</w:t>
      </w:r>
      <w:r w:rsidR="008A4D2C" w:rsidRPr="000955CC">
        <w:rPr>
          <w:rFonts w:ascii="Times New Roman" w:hAnsi="Times New Roman" w:cs="Times New Roman"/>
          <w:sz w:val="28"/>
          <w:szCs w:val="28"/>
        </w:rPr>
        <w:t xml:space="preserve">  </w:t>
      </w:r>
      <w:r w:rsidR="00F60E73">
        <w:rPr>
          <w:rFonts w:ascii="Times New Roman" w:hAnsi="Times New Roman" w:cs="Times New Roman"/>
          <w:sz w:val="28"/>
          <w:szCs w:val="28"/>
        </w:rPr>
        <w:t>взаимоотношений между муниципальными органами власти, руководители образовательных учреждений, управлением образования и профсоюзной организацией. Это обеспечивает взаимное участие сторон Соглашения в работе общественных органов управления:</w:t>
      </w:r>
    </w:p>
    <w:p w:rsidR="008A4D2C" w:rsidRDefault="00F60E73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Общественном совете при администрации г. Соликамска и Соликамского района;</w:t>
      </w:r>
    </w:p>
    <w:p w:rsidR="00F60E73" w:rsidRDefault="00F60E73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Муниципальных трёхсторонних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комиссиях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регулированию социально-трудовых отношений (город и район);</w:t>
      </w:r>
    </w:p>
    <w:p w:rsidR="00F60E73" w:rsidRDefault="00F60E73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Городской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районной аттестационных комиссиях;</w:t>
      </w:r>
    </w:p>
    <w:p w:rsidR="00F60E73" w:rsidRDefault="00F60E73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Межведомственной городской комиссии по укреплению налоговой бюджетной дисциплин и легализации «Теневой» заработной платы;</w:t>
      </w:r>
    </w:p>
    <w:p w:rsidR="00F60E73" w:rsidRDefault="00F60E73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Комиссиях по рейтингу учреждений и стимулированию руководителей;</w:t>
      </w:r>
    </w:p>
    <w:p w:rsidR="00F60E73" w:rsidRDefault="00F60E73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участие в совещаниях руководителей муниципальных образовательных учреждений города и района;</w:t>
      </w:r>
    </w:p>
    <w:p w:rsidR="00F60E73" w:rsidRDefault="00F60E73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учётом мнения профсоюзной организации принимаются Положение о системе оплаты труда работников муниципальных учреждений, подведомственных управлению образования администрации города Соликамска;</w:t>
      </w:r>
    </w:p>
    <w:p w:rsidR="00F60E73" w:rsidRDefault="00F60E73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об условиях установления и порядке произведения выплат стимулирующего характера руководителям муниципальных учреждений;</w:t>
      </w:r>
    </w:p>
    <w:p w:rsidR="00F60E73" w:rsidRDefault="00716FCE" w:rsidP="00F60E7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результативности и качестве труда руководителей муниципальных учреждений по итогам работы за квартал.</w:t>
      </w:r>
    </w:p>
    <w:p w:rsidR="00716FCE" w:rsidRDefault="00716FCE" w:rsidP="00716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организации стали регулярными встречи председателей первичны</w:t>
      </w:r>
      <w:r w:rsidR="00756AC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профсоюзных организаций с начальником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управления образования администрации города Соликамска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Могильниковой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встречах обсуждаются и решаются все интересующие вопросы.</w:t>
      </w:r>
    </w:p>
    <w:p w:rsidR="00716FCE" w:rsidRDefault="00716FCE" w:rsidP="00716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горком профсоюза проведены следующие мероприятия:</w:t>
      </w:r>
    </w:p>
    <w:p w:rsidR="00716FCE" w:rsidRDefault="00716FCE" w:rsidP="00716FCE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16FC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Соревнования по лыжам</w:t>
      </w:r>
    </w:p>
    <w:p w:rsidR="00716FCE" w:rsidRDefault="00716FCE" w:rsidP="005A5FB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Приняло участие  24 команды.</w:t>
      </w:r>
    </w:p>
    <w:p w:rsidR="00716FCE" w:rsidRDefault="00716FCE" w:rsidP="00716FC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МАДОУ «Детский сад № 47», МАОУ «СОШ № 17», МАОУ 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Кристал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6FCE" w:rsidRDefault="00716FCE" w:rsidP="00716FC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МАДОУ «Детский сад № 5»,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Тохтуевская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МАОУ ЦРТД и 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«Звездный»;</w:t>
      </w:r>
    </w:p>
    <w:p w:rsidR="00716FCE" w:rsidRDefault="00716FCE" w:rsidP="00716FC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место – МАДОУ «Детский сад № 46», Соликамский автодорожный колледж.</w:t>
      </w:r>
    </w:p>
    <w:p w:rsidR="005A5FB6" w:rsidRDefault="005A5FB6" w:rsidP="00716FC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5FB6" w:rsidRDefault="005A5FB6" w:rsidP="00716FC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4865" cy="3264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61" cy="326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B6" w:rsidRDefault="005A5FB6" w:rsidP="00716FC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B6" w:rsidRDefault="005A5FB6" w:rsidP="00716FC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1288" w:rsidRDefault="007C1288" w:rsidP="007C128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C128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Соревнования по стрельбе</w:t>
      </w:r>
      <w:r w:rsidR="007B43E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из пневматической винтовки </w:t>
      </w:r>
    </w:p>
    <w:p w:rsidR="007B43E9" w:rsidRDefault="007B43E9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3E9">
        <w:rPr>
          <w:rFonts w:ascii="Times New Roman" w:hAnsi="Times New Roman" w:cs="Times New Roman"/>
          <w:sz w:val="28"/>
          <w:szCs w:val="28"/>
        </w:rPr>
        <w:t xml:space="preserve">Приняло участие </w:t>
      </w:r>
      <w:r>
        <w:rPr>
          <w:rFonts w:ascii="Times New Roman" w:hAnsi="Times New Roman" w:cs="Times New Roman"/>
          <w:sz w:val="28"/>
          <w:szCs w:val="28"/>
        </w:rPr>
        <w:t>31 команда.</w:t>
      </w:r>
    </w:p>
    <w:p w:rsidR="007B43E9" w:rsidRDefault="007B43E9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место  МАОУ «СОШ № 15», МАДОУ «Детский сад № 32», МАОУ ДО ДДТ «Речник»;</w:t>
      </w:r>
    </w:p>
    <w:p w:rsidR="007B43E9" w:rsidRDefault="007B43E9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МАОУ «Гимназия № 2», МБУ СУВОТ «СОШОТ», МАДОУ «Детский сад № 17»,.</w:t>
      </w:r>
    </w:p>
    <w:p w:rsidR="007B43E9" w:rsidRDefault="007B43E9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МАДОУ «Детский сад № 46», МАОУ ДО ЦРТД и 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«Звездный», МБУ «ЦОТОО»</w:t>
      </w:r>
      <w:r w:rsidR="005B5218">
        <w:rPr>
          <w:rFonts w:ascii="Times New Roman" w:hAnsi="Times New Roman" w:cs="Times New Roman"/>
          <w:sz w:val="28"/>
          <w:szCs w:val="28"/>
        </w:rPr>
        <w:t>.</w:t>
      </w:r>
    </w:p>
    <w:p w:rsidR="005B5218" w:rsidRDefault="005B5218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830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e14460293403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E9" w:rsidRDefault="007B43E9" w:rsidP="007B43E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B43E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Чемпионат интеллектуальных игр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</w:p>
    <w:p w:rsidR="007B43E9" w:rsidRDefault="007B43E9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3E9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>
        <w:rPr>
          <w:rFonts w:ascii="Times New Roman" w:hAnsi="Times New Roman" w:cs="Times New Roman"/>
          <w:sz w:val="28"/>
          <w:szCs w:val="28"/>
        </w:rPr>
        <w:t>17 команд.</w:t>
      </w:r>
    </w:p>
    <w:p w:rsidR="007B43E9" w:rsidRDefault="007B43E9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МАОУ «СОШ № 1», МАДОУ «Детский сад № 3»;</w:t>
      </w:r>
      <w:bookmarkStart w:id="0" w:name="_GoBack"/>
      <w:bookmarkEnd w:id="0"/>
    </w:p>
    <w:p w:rsidR="007B43E9" w:rsidRDefault="007B43E9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МАОУ «СОШ № 9», МАОУ «Гимназия № 2»;</w:t>
      </w:r>
    </w:p>
    <w:p w:rsidR="007B43E9" w:rsidRDefault="007B43E9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МАДОУ «ЦРР – Детский сад № 14», МАДОУ «Детский сад № 44».</w:t>
      </w:r>
    </w:p>
    <w:p w:rsidR="005A5FB6" w:rsidRDefault="005A5FB6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FB6" w:rsidRDefault="005A5FB6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B6" w:rsidRDefault="005A5FB6" w:rsidP="007B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3E9" w:rsidRDefault="007B43E9" w:rsidP="007B43E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B43E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Для ветеранов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педагогического труда провели вечер ко Дню пожилого человека в МАОЦ ДО ДООЦ «Лесная сказка»</w:t>
      </w:r>
      <w:r w:rsidR="00A01FD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(60 человек)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7B43E9" w:rsidRDefault="007B43E9" w:rsidP="007B43E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Для ветеранов – руководителей образовательных учреждений провели вечер «Как </w:t>
      </w:r>
      <w:proofErr w:type="gramStart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, что все Мы здесь сегодня собрались»</w:t>
      </w:r>
      <w:r w:rsidR="00A01FD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(35 человек)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586E74" w:rsidRDefault="00586E74" w:rsidP="007B43E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В день профсоюзного активиста лучших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профактивистов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города и района пригласили на торжественное мероприятие  в КДЦ «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Уралкалий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» (13 человек) и приобрели билеты на спектакль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Березниковского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драмтеатра. </w:t>
      </w:r>
    </w:p>
    <w:p w:rsidR="00586E74" w:rsidRDefault="00586E74" w:rsidP="005A5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профсоюзная организация активно участвует в краевых мероприятиях:</w:t>
      </w:r>
    </w:p>
    <w:p w:rsidR="00586E74" w:rsidRDefault="00586E74" w:rsidP="00586E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краевом конкурсе интеллектуальных игр МАОУ «СОШ № 1»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86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место;</w:t>
      </w:r>
    </w:p>
    <w:p w:rsidR="00586E74" w:rsidRDefault="00586E74" w:rsidP="00586E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педагога из МАОУ «ООШ № 15» приняли участие в конкурсе «Креативный учитель – 2016»;</w:t>
      </w:r>
    </w:p>
    <w:p w:rsidR="00586E74" w:rsidRDefault="00586E74" w:rsidP="00586E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 школы № 15 со своими учениками приняла участие в конкурсе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Профстарты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586E74" w:rsidRDefault="00586E74" w:rsidP="00586E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воспитателя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 приняли участие в конкурсе профсоюзных плакатов, организованных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крайсовпрофом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86E74" w:rsidRDefault="00586E74" w:rsidP="00586E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Обучаем вновь избранных предсе</w:t>
      </w:r>
      <w:r w:rsidR="005A5FB6">
        <w:rPr>
          <w:rFonts w:ascii="Times New Roman" w:hAnsi="Times New Roman" w:cs="Times New Roman"/>
          <w:sz w:val="28"/>
          <w:szCs w:val="28"/>
        </w:rPr>
        <w:t>дателей первичных организаций (</w:t>
      </w:r>
      <w:r>
        <w:rPr>
          <w:rFonts w:ascii="Times New Roman" w:hAnsi="Times New Roman" w:cs="Times New Roman"/>
          <w:sz w:val="28"/>
          <w:szCs w:val="28"/>
        </w:rPr>
        <w:t>3 человека в 2016 г.);</w:t>
      </w:r>
    </w:p>
    <w:p w:rsidR="00586E74" w:rsidRDefault="00586E74" w:rsidP="00586E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в форуме председателей  первичных организаций Пермского края над девизом «Сила в единстве» (МАОУ «Гимназия № 2»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Бурмантова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Анатольевна, молодые педагоги – 3 человека);</w:t>
      </w:r>
    </w:p>
    <w:p w:rsidR="00586E74" w:rsidRDefault="00586E74" w:rsidP="00586E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«Круглом столе» с участием работников МО Пермского края.</w:t>
      </w:r>
    </w:p>
    <w:p w:rsidR="00586E74" w:rsidRDefault="00586E74" w:rsidP="003B6D08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предвыборной компании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проведены встречи председателя крайкома профсоюза З.И.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Галайда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актуальным вопросам деятельности профсоюзных организаций с педагогическими работниками </w:t>
      </w:r>
      <w:r w:rsidR="003B6D08">
        <w:rPr>
          <w:rFonts w:ascii="Times New Roman" w:hAnsi="Times New Roman" w:cs="Times New Roman"/>
          <w:sz w:val="28"/>
          <w:szCs w:val="28"/>
        </w:rPr>
        <w:t xml:space="preserve"> МАОУ «СОШ № 17, 14, 15, Гимназии № 1», МАОУ «Детского сада № 47, 48», технологического техникума (СТТ); с руководителями образовательных учреждений Соликамского района.</w:t>
      </w:r>
    </w:p>
    <w:p w:rsidR="003B6D08" w:rsidRDefault="003B6D08" w:rsidP="003B6D08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 проходили при участии председателя профсоюзной организации Казанцевой З.В.</w:t>
      </w:r>
    </w:p>
    <w:p w:rsidR="003B6D08" w:rsidRDefault="003B6D08" w:rsidP="003B6D08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принимает профсоюзная организация в работе августовских педагогических конференциях города и </w:t>
      </w:r>
      <w:r w:rsidR="005A5FB6">
        <w:rPr>
          <w:rFonts w:ascii="Times New Roman" w:hAnsi="Times New Roman" w:cs="Times New Roman"/>
          <w:sz w:val="28"/>
          <w:szCs w:val="28"/>
        </w:rPr>
        <w:t>района; городском мероприятии чествования успешных педагогов и обучающихся «Формула успеха»,  в проведении конкурса педагогического мастерства «У</w:t>
      </w:r>
      <w:r>
        <w:rPr>
          <w:rFonts w:ascii="Times New Roman" w:hAnsi="Times New Roman" w:cs="Times New Roman"/>
          <w:sz w:val="28"/>
          <w:szCs w:val="28"/>
        </w:rPr>
        <w:t>читель года».</w:t>
      </w:r>
    </w:p>
    <w:p w:rsidR="00756AC4" w:rsidRDefault="00756AC4" w:rsidP="00756AC4">
      <w:pPr>
        <w:spacing w:after="0" w:line="360" w:lineRule="auto"/>
        <w:ind w:left="-284" w:firstLine="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1069" cy="3413051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358" cy="34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C4" w:rsidRDefault="00756AC4" w:rsidP="00756AC4">
      <w:pPr>
        <w:spacing w:after="0" w:line="360" w:lineRule="auto"/>
        <w:ind w:left="-284" w:firstLine="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1069" cy="3579841"/>
            <wp:effectExtent l="0" t="0" r="444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9659" r="12880"/>
                    <a:stretch/>
                  </pic:blipFill>
                  <pic:spPr bwMode="auto">
                    <a:xfrm>
                      <a:off x="0" y="0"/>
                      <a:ext cx="5897915" cy="357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AC4" w:rsidRDefault="00756AC4" w:rsidP="00756AC4">
      <w:pPr>
        <w:spacing w:after="0" w:line="360" w:lineRule="auto"/>
        <w:ind w:left="-284" w:firstLine="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5988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0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0"/>
                    <a:stretch/>
                  </pic:blipFill>
                  <pic:spPr bwMode="auto">
                    <a:xfrm>
                      <a:off x="0" y="0"/>
                      <a:ext cx="5940425" cy="335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D08" w:rsidRDefault="003B6D08" w:rsidP="003B6D08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профсоюзной организации принимает участие в работе комиссии по приемке учреждений к новому учебному году.</w:t>
      </w:r>
    </w:p>
    <w:p w:rsidR="003B6D08" w:rsidRDefault="003B6D08" w:rsidP="003B6D08">
      <w:pPr>
        <w:spacing w:after="0" w:line="360" w:lineRule="auto"/>
        <w:ind w:left="357" w:hanging="73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3B6D0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Оздоровление работников</w:t>
      </w:r>
    </w:p>
    <w:p w:rsidR="003B6D08" w:rsidRDefault="003B6D08" w:rsidP="003B6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благодаря действию з-на ПК «Об оздоровлении работников бюджетной сферы» приобретено 37 путёвок. Учреждения приобретали путёвки самостоятельно. За счёт профсоюзных путёвок оздоровились 3 человека. Со скидкой 20% – 2 человека (курорт «Ключи»), со скидкой 50% – 1 человек (санаторий «Красный Яр»). </w:t>
      </w:r>
    </w:p>
    <w:p w:rsidR="003B6D08" w:rsidRDefault="003B6D08" w:rsidP="003B6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человек съездили в Соль-Илецк. Организатором таких поездок занимается председатель ППО МАОУ «СОШ № 14».</w:t>
      </w:r>
    </w:p>
    <w:p w:rsidR="003B6D08" w:rsidRDefault="003B6D08" w:rsidP="003B6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Большим спросом пользуются поездки выходного дня: в Чусовские городки,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Хохловку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Тюмень, Кунгурскую ледяную пещеру, Ныроб,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Толстик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Усолье,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Пяньтег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Казань и т.д.</w:t>
      </w:r>
    </w:p>
    <w:p w:rsidR="003B6D08" w:rsidRDefault="002E593A" w:rsidP="002E593A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E593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Информационная работа</w:t>
      </w:r>
    </w:p>
    <w:p w:rsidR="002E593A" w:rsidRDefault="002E593A" w:rsidP="002E5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организация использует в своей работе разнообразные информационные ресурсы:</w:t>
      </w:r>
    </w:p>
    <w:p w:rsidR="002E593A" w:rsidRDefault="002E593A" w:rsidP="002E593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Проходят профсоюзные собрания, личные встречи, консультации членов профсоюза, совещания с председателями;</w:t>
      </w:r>
    </w:p>
    <w:p w:rsidR="002E593A" w:rsidRDefault="002E593A" w:rsidP="002E593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своей работе горком профсоюза использует электронную почту учреждений для оперативной рассылки информационных материалов;</w:t>
      </w:r>
    </w:p>
    <w:p w:rsidR="002E593A" w:rsidRDefault="002E593A" w:rsidP="002E593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Горком профсоюза для первичных организаций выписывает 45 экземпляров газеты «Профсоюзный курьер», 20 экземпляров газеты «Мой профсоюз»;</w:t>
      </w:r>
    </w:p>
    <w:p w:rsidR="002E593A" w:rsidRDefault="002E593A" w:rsidP="002E593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организация взаимодействует с местной газетой «Наш Соликамск», с внештатным корреспондентом газеты «Профсоюзный курьер» Николем Федосеевым;</w:t>
      </w:r>
    </w:p>
    <w:p w:rsidR="002E593A" w:rsidRDefault="002E593A" w:rsidP="002E593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первичной профсоюзной организации есть информационный профсоюзный стенд, наполняемость которых контролирует профком; есть стенды в горкоме профсоюзе и управлении образования;</w:t>
      </w:r>
    </w:p>
    <w:p w:rsidR="002E593A" w:rsidRDefault="002E593A" w:rsidP="002E593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Ежемесячный информационный листок крайкома профсоюза рассылается во все первичные организации.</w:t>
      </w:r>
    </w:p>
    <w:p w:rsidR="002E593A" w:rsidRDefault="0086272E" w:rsidP="002E593A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6272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Финансово-хозяйственная деятельность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72E">
        <w:rPr>
          <w:rFonts w:ascii="Times New Roman" w:hAnsi="Times New Roman" w:cs="Times New Roman"/>
          <w:sz w:val="28"/>
          <w:szCs w:val="28"/>
        </w:rPr>
        <w:t>Доходы</w:t>
      </w:r>
      <w:r>
        <w:rPr>
          <w:rFonts w:ascii="Times New Roman" w:hAnsi="Times New Roman" w:cs="Times New Roman"/>
          <w:sz w:val="28"/>
          <w:szCs w:val="28"/>
        </w:rPr>
        <w:t xml:space="preserve"> территориальной организации за 2016 год сохранились на уровне 2015 г. Есть небольшие увеличения (2 %).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обеспечение деятельности организации позволило работать стабильно, все мероприятия проводились за счёт собственных средств.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крайком профсоюза финансовые средства перечислялись полностью.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6272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Охрана труда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72E">
        <w:rPr>
          <w:rFonts w:ascii="Times New Roman" w:hAnsi="Times New Roman" w:cs="Times New Roman"/>
          <w:sz w:val="28"/>
          <w:szCs w:val="28"/>
        </w:rPr>
        <w:t xml:space="preserve">Управлением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г. Соликамска поставлена задача к 2018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СОУТ во всех образовательных учреждениях.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Специалистам по ОТ И.О.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Баяндиным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регулярно проводится обучение, семинары со специалистами и руководителями учреждений.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периодическими медосмотрами в 2016 году проблему решили: часть руководителей нашли финансовые средства; часть договорились с поликлиниками.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бюджете на 2017 год финансовые средства на эти мероприятия не заложены. Требуется около 5 миллионов рублей. Обращения к главе города написано.</w:t>
      </w:r>
    </w:p>
    <w:p w:rsidR="0086272E" w:rsidRDefault="0086272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встрече профактива города с главой Федотовым А.Н. данная проблема </w:t>
      </w:r>
      <w:r w:rsidR="00FE0F8E">
        <w:rPr>
          <w:rFonts w:ascii="Times New Roman" w:hAnsi="Times New Roman" w:cs="Times New Roman"/>
          <w:sz w:val="28"/>
          <w:szCs w:val="28"/>
        </w:rPr>
        <w:t>озвучена председателем организации.</w:t>
      </w:r>
    </w:p>
    <w:p w:rsidR="00FE0F8E" w:rsidRDefault="00FE0F8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2016 году три учреждения МАДОУ «Детский сад № 14,28», МАОУ ЦТР и ГО «Рост» приняли участие в краевом конкурсе по ОТ, проводимом Министерством промышленности и предпринимательства.</w:t>
      </w:r>
      <w:proofErr w:type="gramEnd"/>
    </w:p>
    <w:p w:rsidR="00FE0F8E" w:rsidRDefault="00FE0F8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«СОШ № 14» стала победителем краевого конкурса Российской организации высокой социальной эффективности в номинации «Социальное партнёрство» в непроизводственной сфере и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E0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в г. Москве.</w:t>
      </w:r>
    </w:p>
    <w:p w:rsidR="00FE0F8E" w:rsidRDefault="00FE0F8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Мальцева Татьяна Николаевна и председатель ППО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 получали поздравление и диплом в Правительстве промышленности РФ.</w:t>
      </w:r>
    </w:p>
    <w:p w:rsidR="00FC7245" w:rsidRDefault="00756AC4" w:rsidP="00756AC4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56A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248209" wp14:editId="479D7D85">
            <wp:extent cx="5305646" cy="3572539"/>
            <wp:effectExtent l="0" t="0" r="9525" b="889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5" t="24293" r="22468" b="9171"/>
                    <a:stretch/>
                  </pic:blipFill>
                  <pic:spPr>
                    <a:xfrm>
                      <a:off x="0" y="0"/>
                      <a:ext cx="5306550" cy="35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45" w:rsidRDefault="00FC7245" w:rsidP="00FC7245">
      <w:pPr>
        <w:pStyle w:val="a3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FE0F8E" w:rsidRDefault="00FE0F8E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МАОУ «Гимназия № 2» стала победителем в этом конкурсе в крае и российским победителем в номинации «Кадры» в непроизводственной сфере. 22.02.2017 г. директора гимназии Р.П. Иванову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председателя ППО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Бурмантову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Марину Анатольевну чествовали в доме Правительства промышленности РФ.</w:t>
      </w:r>
    </w:p>
    <w:p w:rsidR="00756AC4" w:rsidRDefault="00756AC4" w:rsidP="008627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428" cy="3253563"/>
            <wp:effectExtent l="0" t="0" r="190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9" r="21781"/>
                    <a:stretch/>
                  </pic:blipFill>
                  <pic:spPr bwMode="auto">
                    <a:xfrm>
                      <a:off x="0" y="0"/>
                      <a:ext cx="4646551" cy="325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AC4" w:rsidRDefault="00756AC4" w:rsidP="00756AC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5279" cy="5082363"/>
            <wp:effectExtent l="0" t="0" r="889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2" b="12752"/>
                    <a:stretch/>
                  </pic:blipFill>
                  <pic:spPr bwMode="auto">
                    <a:xfrm>
                      <a:off x="0" y="0"/>
                      <a:ext cx="4124965" cy="508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F8E" w:rsidRDefault="00FE0F8E" w:rsidP="00FE0F8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FE0F8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Работа с молодыми педагогами</w:t>
      </w:r>
    </w:p>
    <w:p w:rsidR="00FE0F8E" w:rsidRDefault="00FE0F8E" w:rsidP="00FE0F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8E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с молодёжью по-прежнему остается одним из главных направлений в деятельности Соликамской городской территориальной организации профсоюза. Среди молодых педагогов был проведен мониторинг, в котором приняли участие 34 человека. Данный анализ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вопросы и проблемы волнуют работников отрас</w:t>
      </w:r>
      <w:r w:rsidR="008D565B">
        <w:rPr>
          <w:rFonts w:ascii="Times New Roman" w:hAnsi="Times New Roman" w:cs="Times New Roman"/>
          <w:sz w:val="28"/>
          <w:szCs w:val="28"/>
        </w:rPr>
        <w:t>ли в возрасте 35 лет: это жилье; вопросы заработной платы; оздоровление; наставничество; путёвки «Мать и дитя». Все эти проблемы были озвучены на встрече с представителями Министерства образования и науки ПК и крайкома профсоюза.</w:t>
      </w:r>
    </w:p>
    <w:p w:rsidR="008D565B" w:rsidRDefault="008D565B" w:rsidP="00FE0F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молодёжные лидеры участвуют в межотраслевых форумах, что позволяет многим обрести необходимые навыки в работе, участвуют в конкурсах общественных лидеров. В 2016 году достойно представила нашу организацию в конкурсе «Молодой профсоюзный лидер» Пермского края председатель молодёжного совета Ванькова Екатерина, заняв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D5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8D565B" w:rsidRDefault="008D565B" w:rsidP="00FE0F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наши учреждения принимают активное участие в первомайской демонстрации.</w:t>
      </w:r>
    </w:p>
    <w:p w:rsidR="00756AC4" w:rsidRDefault="00756AC4" w:rsidP="00756AC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68" cy="3615070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64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5"/>
                    <a:stretch/>
                  </pic:blipFill>
                  <pic:spPr bwMode="auto">
                    <a:xfrm>
                      <a:off x="0" y="0"/>
                      <a:ext cx="5940425" cy="36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65B" w:rsidRDefault="008D565B" w:rsidP="00FE0F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Учителя школ идут сов своими учениками; отдельной колонной в двух частях города  идут работники детских садов и учреждений дополнительного образования. В 2016 году около 3 000 работников образования приняли участие в демонстрации.</w:t>
      </w:r>
    </w:p>
    <w:p w:rsidR="008D565B" w:rsidRDefault="008D565B" w:rsidP="008D565B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D565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Задачи на ближайшую перс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пективу</w:t>
      </w:r>
    </w:p>
    <w:p w:rsidR="008D565B" w:rsidRDefault="008D565B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Добиться продления действия регионального закона «О санитарно-курортном оздоровлении работников бюджетной сферы на 2018 – 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.»;</w:t>
      </w:r>
    </w:p>
    <w:p w:rsidR="008D565B" w:rsidRDefault="00575110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Возобновить работу совета молодых педагогов в связи с увольнением председателя СМП и Кочкина К.В.;</w:t>
      </w:r>
    </w:p>
    <w:p w:rsidR="00575110" w:rsidRDefault="00575110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участие в организации и проведении творческих конкурсов; проводить свои профсоюзные форумы и конкурсы;</w:t>
      </w:r>
    </w:p>
    <w:p w:rsidR="00575110" w:rsidRDefault="00575110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Добиваться проведения бесплатных медицинских осмотров работников;</w:t>
      </w:r>
    </w:p>
    <w:p w:rsidR="00575110" w:rsidRDefault="00575110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 внештатных правовых инспекторов (2 человека);</w:t>
      </w:r>
    </w:p>
    <w:p w:rsidR="00575110" w:rsidRDefault="00575110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Добиваться сохранения действующего пакета  социальных гарантий в 2017 г. и последующие годы;</w:t>
      </w:r>
    </w:p>
    <w:p w:rsidR="00575110" w:rsidRDefault="00575110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года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 – движения в Профсоюзе разработать отдельный план;</w:t>
      </w:r>
    </w:p>
    <w:p w:rsidR="00575110" w:rsidRDefault="00575110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Усилить обучение профсоюзного актива по разным направлениям деятельности;</w:t>
      </w:r>
    </w:p>
    <w:p w:rsidR="00575110" w:rsidRPr="008D565B" w:rsidRDefault="00575110" w:rsidP="008D56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Активировать работу ассоциации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Верхнекамье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7C1288" w:rsidRPr="007C1288" w:rsidRDefault="007C1288" w:rsidP="007C1288">
      <w:p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3726F1" w:rsidRPr="007C234D" w:rsidRDefault="003726F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726F1" w:rsidRPr="007C2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C25" w:rsidRDefault="00CB3C25" w:rsidP="00C70F15">
      <w:pPr>
        <w:spacing w:after="0" w:line="240" w:lineRule="auto"/>
      </w:pPr>
      <w:r>
        <w:separator/>
      </w:r>
    </w:p>
  </w:endnote>
  <w:endnote w:type="continuationSeparator" w:id="0">
    <w:p w:rsidR="00CB3C25" w:rsidRDefault="00CB3C25" w:rsidP="00C7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C25" w:rsidRDefault="00CB3C25" w:rsidP="00C70F15">
      <w:pPr>
        <w:spacing w:after="0" w:line="240" w:lineRule="auto"/>
      </w:pPr>
      <w:r>
        <w:separator/>
      </w:r>
    </w:p>
  </w:footnote>
  <w:footnote w:type="continuationSeparator" w:id="0">
    <w:p w:rsidR="00CB3C25" w:rsidRDefault="00CB3C25" w:rsidP="00C7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49" o:spid="_x0000_s2050" type="#_x0000_t75" style="position:absolute;margin-left:0;margin-top:0;width:578.9pt;height:964.8pt;z-index:-251657216;mso-position-horizontal:center;mso-position-horizontal-relative:margin;mso-position-vertical:center;mso-position-vertical-relative:margin" o:allowincell="f">
          <v:imagedata r:id="rId1" o:title="фон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50" o:spid="_x0000_s2051" type="#_x0000_t75" style="position:absolute;margin-left:0;margin-top:0;width:578.9pt;height:964.8pt;z-index:-251656192;mso-position-horizontal:center;mso-position-horizontal-relative:margin;mso-position-vertical:center;mso-position-vertical-relative:margin" o:allowincell="f">
          <v:imagedata r:id="rId1" o:title="фон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48" o:spid="_x0000_s2049" type="#_x0000_t75" style="position:absolute;margin-left:0;margin-top:0;width:578.9pt;height:964.8pt;z-index:-251658240;mso-position-horizontal:center;mso-position-horizontal-relative:margin;mso-position-vertical:center;mso-position-vertical-relative:margin" o:allowincell="f">
          <v:imagedata r:id="rId1" o:title="фон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9.2pt;height:9.2pt" o:bullet="t">
        <v:imagedata r:id="rId1" o:title="BD14582_"/>
      </v:shape>
    </w:pict>
  </w:numPicBullet>
  <w:numPicBullet w:numPicBulletId="1">
    <w:pict>
      <v:shape id="_x0000_i1117" type="#_x0000_t75" style="width:10.9pt;height:10.9pt" o:bullet="t">
        <v:imagedata r:id="rId2" o:title="BD15057_"/>
      </v:shape>
    </w:pict>
  </w:numPicBullet>
  <w:abstractNum w:abstractNumId="0">
    <w:nsid w:val="1171415B"/>
    <w:multiLevelType w:val="hybridMultilevel"/>
    <w:tmpl w:val="1534E6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2410B56"/>
    <w:multiLevelType w:val="hybridMultilevel"/>
    <w:tmpl w:val="29B6B6B6"/>
    <w:lvl w:ilvl="0" w:tplc="AB100FE8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3A72E0A"/>
    <w:multiLevelType w:val="hybridMultilevel"/>
    <w:tmpl w:val="F03E4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06E3AD9"/>
    <w:multiLevelType w:val="hybridMultilevel"/>
    <w:tmpl w:val="8C3A0F7C"/>
    <w:lvl w:ilvl="0" w:tplc="2768143A">
      <w:start w:val="1"/>
      <w:numFmt w:val="bullet"/>
      <w:lvlText w:val=""/>
      <w:lvlPicBulletId w:val="1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81A44"/>
    <w:multiLevelType w:val="hybridMultilevel"/>
    <w:tmpl w:val="C3A65338"/>
    <w:lvl w:ilvl="0" w:tplc="AB100FE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C426F6"/>
    <w:multiLevelType w:val="hybridMultilevel"/>
    <w:tmpl w:val="E8ACB2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505119A"/>
    <w:multiLevelType w:val="hybridMultilevel"/>
    <w:tmpl w:val="E0E2D61E"/>
    <w:lvl w:ilvl="0" w:tplc="AB100FE8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752C7B8E"/>
    <w:multiLevelType w:val="hybridMultilevel"/>
    <w:tmpl w:val="05608414"/>
    <w:lvl w:ilvl="0" w:tplc="31E8120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7A0315FB"/>
    <w:multiLevelType w:val="hybridMultilevel"/>
    <w:tmpl w:val="DCF8C9E0"/>
    <w:lvl w:ilvl="0" w:tplc="42E836C4">
      <w:start w:val="1"/>
      <w:numFmt w:val="bullet"/>
      <w:lvlText w:val="−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35B"/>
    <w:rsid w:val="000955CC"/>
    <w:rsid w:val="002766A3"/>
    <w:rsid w:val="002D20EF"/>
    <w:rsid w:val="002E593A"/>
    <w:rsid w:val="003310E1"/>
    <w:rsid w:val="00340615"/>
    <w:rsid w:val="003726F1"/>
    <w:rsid w:val="003B6D08"/>
    <w:rsid w:val="00403CFB"/>
    <w:rsid w:val="00563AB2"/>
    <w:rsid w:val="00575110"/>
    <w:rsid w:val="00586E74"/>
    <w:rsid w:val="005A5FB6"/>
    <w:rsid w:val="005B5218"/>
    <w:rsid w:val="005E4AAA"/>
    <w:rsid w:val="00716FCE"/>
    <w:rsid w:val="00756AC4"/>
    <w:rsid w:val="007B43E9"/>
    <w:rsid w:val="007C1288"/>
    <w:rsid w:val="007C234D"/>
    <w:rsid w:val="0086272E"/>
    <w:rsid w:val="008A4D2C"/>
    <w:rsid w:val="008D565B"/>
    <w:rsid w:val="00A01FD2"/>
    <w:rsid w:val="00AD035B"/>
    <w:rsid w:val="00C41E46"/>
    <w:rsid w:val="00C70F15"/>
    <w:rsid w:val="00CB3C25"/>
    <w:rsid w:val="00D343E9"/>
    <w:rsid w:val="00D922F0"/>
    <w:rsid w:val="00ED5A4E"/>
    <w:rsid w:val="00F06C8F"/>
    <w:rsid w:val="00F60E73"/>
    <w:rsid w:val="00F87915"/>
    <w:rsid w:val="00FC7245"/>
    <w:rsid w:val="00FE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F15"/>
  </w:style>
  <w:style w:type="paragraph" w:styleId="a8">
    <w:name w:val="footer"/>
    <w:basedOn w:val="a"/>
    <w:link w:val="a9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F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F15"/>
  </w:style>
  <w:style w:type="paragraph" w:styleId="a8">
    <w:name w:val="footer"/>
    <w:basedOn w:val="a"/>
    <w:link w:val="a9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1.wdp"/><Relationship Id="rId27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работающие</c:v>
                </c:pt>
                <c:pt idx="1">
                  <c:v>студенты</c:v>
                </c:pt>
                <c:pt idx="2">
                  <c:v>неработающие пенсионеры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1882</c:v>
                </c:pt>
                <c:pt idx="1">
                  <c:v>126</c:v>
                </c:pt>
                <c:pt idx="2">
                  <c:v>435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986564960629919"/>
          <c:y val="9.831323299777403E-2"/>
          <c:w val="0.3463843503937008"/>
          <c:h val="0.6333313399116249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2137</Words>
  <Characters>12183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Корзникова Кристина Ивановна</dc:creator>
  <cp:keywords/>
  <dc:description/>
  <cp:lastModifiedBy>Корзникова Кристина Ивановна</cp:lastModifiedBy>
  <cp:revision>9</cp:revision>
  <dcterms:created xsi:type="dcterms:W3CDTF">2017-03-09T12:12:00Z</dcterms:created>
  <dcterms:modified xsi:type="dcterms:W3CDTF">2017-03-13T04:54:00Z</dcterms:modified>
</cp:coreProperties>
</file>