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2D" w:rsidRPr="00003803" w:rsidRDefault="0078162D" w:rsidP="0078162D">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sz w:val="20"/>
          <w:szCs w:val="20"/>
          <w:lang w:eastAsia="ru-RU"/>
        </w:rPr>
      </w:pPr>
      <w:r w:rsidRPr="00003803">
        <w:rPr>
          <w:rFonts w:ascii="Times New Roman" w:eastAsia="Times New Roman" w:hAnsi="Times New Roman" w:cs="Times New Roman"/>
          <w:sz w:val="20"/>
          <w:szCs w:val="20"/>
          <w:lang w:eastAsia="ru-RU"/>
        </w:rPr>
        <w:t>ПРОФСОЮЗ РАБОТНИКОВ НАРОДНОГО ОБРАЗОВАНИЯ И НАУКИ РОССИЙСКОЙ ФЕДЕРАЦИИ</w:t>
      </w:r>
    </w:p>
    <w:p w:rsidR="0078162D" w:rsidRPr="00003803" w:rsidRDefault="0078162D" w:rsidP="0078162D">
      <w:pPr>
        <w:widowControl w:val="0"/>
        <w:overflowPunct w:val="0"/>
        <w:autoSpaceDE w:val="0"/>
        <w:autoSpaceDN w:val="0"/>
        <w:adjustRightInd w:val="0"/>
        <w:spacing w:after="0" w:line="300" w:lineRule="auto"/>
        <w:jc w:val="center"/>
        <w:textAlignment w:val="baseline"/>
        <w:rPr>
          <w:rFonts w:ascii="Times New Roman" w:eastAsia="Times New Roman" w:hAnsi="Times New Roman" w:cs="Times New Roman"/>
          <w:sz w:val="24"/>
          <w:szCs w:val="20"/>
          <w:lang w:eastAsia="ru-RU"/>
        </w:rPr>
      </w:pPr>
      <w:r w:rsidRPr="00003803">
        <w:rPr>
          <w:rFonts w:ascii="Times New Roman" w:eastAsia="Times New Roman" w:hAnsi="Times New Roman" w:cs="Times New Roman"/>
          <w:sz w:val="24"/>
          <w:szCs w:val="20"/>
          <w:lang w:eastAsia="ru-RU"/>
        </w:rPr>
        <w:t>БРЯНСКАЯ ОБЛАСТНАЯ ОРГАНИЗАЦИЯ</w:t>
      </w:r>
    </w:p>
    <w:p w:rsidR="0078162D" w:rsidRPr="00003803" w:rsidRDefault="0078162D" w:rsidP="0078162D">
      <w:pPr>
        <w:keepNext/>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32"/>
          <w:szCs w:val="32"/>
          <w:lang w:eastAsia="ru-RU"/>
        </w:rPr>
      </w:pPr>
      <w:r w:rsidRPr="00003803">
        <w:rPr>
          <w:rFonts w:ascii="Times New Roman" w:eastAsia="Times New Roman" w:hAnsi="Times New Roman" w:cs="Times New Roman"/>
          <w:b/>
          <w:sz w:val="32"/>
          <w:szCs w:val="32"/>
          <w:lang w:eastAsia="ru-RU"/>
        </w:rPr>
        <w:t>БЕЖИЦКАЯ РАЙОННАЯ ОРГАНИЗАЦИЯ г. БРЯНСКА</w:t>
      </w:r>
    </w:p>
    <w:p w:rsidR="0078162D"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Default="0078162D" w:rsidP="0078162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ПУБЛИЧИНЫЙ ОТЧЕТ </w:t>
      </w:r>
    </w:p>
    <w:p w:rsidR="0078162D" w:rsidRPr="00600348"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Бежицкая районная  организация г. Брянска Профсоюза  работников народного образования и науки РФ </w:t>
      </w:r>
      <w:proofErr w:type="gramStart"/>
      <w:r w:rsidRPr="00600348">
        <w:rPr>
          <w:rFonts w:ascii="Times New Roman" w:eastAsia="Times New Roman" w:hAnsi="Times New Roman" w:cs="Times New Roman"/>
          <w:sz w:val="28"/>
          <w:szCs w:val="28"/>
          <w:lang w:eastAsia="ru-RU"/>
        </w:rPr>
        <w:t>на конец</w:t>
      </w:r>
      <w:proofErr w:type="gramEnd"/>
      <w:r w:rsidRPr="00600348">
        <w:rPr>
          <w:rFonts w:ascii="Times New Roman" w:eastAsia="Times New Roman" w:hAnsi="Times New Roman" w:cs="Times New Roman"/>
          <w:sz w:val="28"/>
          <w:szCs w:val="28"/>
          <w:lang w:eastAsia="ru-RU"/>
        </w:rPr>
        <w:t xml:space="preserve"> 2018 года состоит  из 63  первичных профсоюзных организаций: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Это - 24 ППО школ, 36 ППО МБДОУ,  а также ППО  -  ЦВР, ЦДТ и  ППО районного Совета профсоюза. Следовательно, во всех муниципальных образовательных организациях  Бежицкого района имеются первичные профсоюзные организации. </w:t>
      </w:r>
    </w:p>
    <w:p w:rsidR="00347BF7"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Во всех   вышеуказанных организациях   образования основных работников  на 1 января 2018 года работало  3186 (год назад -3274) человек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На 1 января  2018 года на учете состояло 2197 </w:t>
      </w:r>
      <w:proofErr w:type="gramStart"/>
      <w:r w:rsidRPr="00600348">
        <w:rPr>
          <w:rFonts w:ascii="Times New Roman" w:eastAsia="Times New Roman" w:hAnsi="Times New Roman" w:cs="Times New Roman"/>
          <w:sz w:val="28"/>
          <w:szCs w:val="28"/>
          <w:lang w:eastAsia="ru-RU"/>
        </w:rPr>
        <w:t xml:space="preserve">( </w:t>
      </w:r>
      <w:proofErr w:type="gramEnd"/>
      <w:r w:rsidRPr="00600348">
        <w:rPr>
          <w:rFonts w:ascii="Times New Roman" w:eastAsia="Times New Roman" w:hAnsi="Times New Roman" w:cs="Times New Roman"/>
          <w:sz w:val="28"/>
          <w:szCs w:val="28"/>
          <w:lang w:eastAsia="ru-RU"/>
        </w:rPr>
        <w:t xml:space="preserve">2288)   членов профсоюза,  что   составляет  примерно  69 (70%). ПО предварительным данным, на начало 2019 года процент членства в профсоюзе будет немного меньше. В настоящее время этот  показатель   выше среднего по области.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Если учитывать общую ситуацию по России и в Брянской области, то идет некоторое снижение членства в профсоюзе. Вместе с тем, в России есть регионы, где процент членства в профсоюзе  достаточно высокий.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Вопрос членства очень  сложный и с учетом нашего менталитета требует высококвалифицированного и комплексного  подхода. Если взять членство в профсоюзе во всех сферах, то членство в профсоюзах  в Брянской области почти в два раза ниже  средних общероссийских показателей. И начинать работу по привлечению в профсоюз надо еще в школе.</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ind w:firstLine="540"/>
        <w:jc w:val="both"/>
        <w:rPr>
          <w:rFonts w:ascii="Times New Roman" w:hAnsi="Times New Roman" w:cs="Times New Roman"/>
          <w:iCs/>
          <w:color w:val="000000"/>
          <w:sz w:val="28"/>
          <w:szCs w:val="28"/>
        </w:rPr>
      </w:pPr>
      <w:r w:rsidRPr="00600348">
        <w:rPr>
          <w:rFonts w:ascii="Times New Roman" w:eastAsia="Times New Roman" w:hAnsi="Times New Roman" w:cs="Times New Roman"/>
          <w:sz w:val="28"/>
          <w:szCs w:val="28"/>
          <w:lang w:eastAsia="ru-RU"/>
        </w:rPr>
        <w:t>И это в настоящее время очень востребовано в России. Ни одно правительство, ни одна власть  не способна защитить права людей наемного труда без них самих.  Если люди не умеют или не готовы защищать себя, то их права и интересы обязательно будут игнорироваться и нарушаться в любой стране.  Это уже начинают осознавать даже школьники. Опыт создания профсоюза учениками в Петербурге.</w:t>
      </w:r>
      <w:r w:rsidRPr="00600348">
        <w:rPr>
          <w:rFonts w:ascii="Times New Roman" w:hAnsi="Times New Roman" w:cs="Times New Roman"/>
          <w:i/>
          <w:iCs/>
          <w:color w:val="000000"/>
          <w:sz w:val="28"/>
          <w:szCs w:val="28"/>
        </w:rPr>
        <w:t xml:space="preserve"> </w:t>
      </w:r>
      <w:r w:rsidRPr="00600348">
        <w:rPr>
          <w:rFonts w:ascii="Times New Roman" w:hAnsi="Times New Roman" w:cs="Times New Roman"/>
          <w:iCs/>
          <w:color w:val="000000"/>
          <w:sz w:val="28"/>
          <w:szCs w:val="28"/>
        </w:rPr>
        <w:t xml:space="preserve">В гимназии №  622 Выборгского районе Санкт-Петербурга десятиклассник создал профсоюз учащихся, в который вступили порядка 170 человек. Школьники намерены сообща отстаивать свои права. </w:t>
      </w:r>
    </w:p>
    <w:p w:rsidR="0078162D" w:rsidRPr="00600348" w:rsidRDefault="0078162D" w:rsidP="0078162D">
      <w:pPr>
        <w:spacing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r w:rsidRPr="00600348">
        <w:rPr>
          <w:rFonts w:ascii="Times New Roman" w:eastAsia="Times New Roman" w:hAnsi="Times New Roman" w:cs="Times New Roman"/>
          <w:color w:val="000000"/>
          <w:sz w:val="28"/>
          <w:szCs w:val="28"/>
          <w:lang w:eastAsia="ru-RU"/>
        </w:rPr>
        <w:t xml:space="preserve">Участники школьной правозащитной организации, в частности, намерены требовать, чтобы в один день в классе проводилось не более трех контрольных и проверочных работ. Кроме того, они выступают за снижение </w:t>
      </w:r>
      <w:proofErr w:type="gramStart"/>
      <w:r w:rsidRPr="00600348">
        <w:rPr>
          <w:rFonts w:ascii="Times New Roman" w:eastAsia="Times New Roman" w:hAnsi="Times New Roman" w:cs="Times New Roman"/>
          <w:color w:val="000000"/>
          <w:sz w:val="28"/>
          <w:szCs w:val="28"/>
          <w:lang w:eastAsia="ru-RU"/>
        </w:rPr>
        <w:t>контроля за</w:t>
      </w:r>
      <w:proofErr w:type="gramEnd"/>
      <w:r w:rsidRPr="00600348">
        <w:rPr>
          <w:rFonts w:ascii="Times New Roman" w:eastAsia="Times New Roman" w:hAnsi="Times New Roman" w:cs="Times New Roman"/>
          <w:color w:val="000000"/>
          <w:sz w:val="28"/>
          <w:szCs w:val="28"/>
          <w:lang w:eastAsia="ru-RU"/>
        </w:rPr>
        <w:t xml:space="preserve"> внешним видом учеников со стороны администрации гимназии. Школьники не хотят, чтобы им запрещали красить волосы в яркие цвета или носить серьги. При этом</w:t>
      </w:r>
      <w:proofErr w:type="gramStart"/>
      <w:r w:rsidRPr="00600348">
        <w:rPr>
          <w:rFonts w:ascii="Times New Roman" w:eastAsia="Times New Roman" w:hAnsi="Times New Roman" w:cs="Times New Roman"/>
          <w:color w:val="000000"/>
          <w:sz w:val="28"/>
          <w:szCs w:val="28"/>
          <w:lang w:eastAsia="ru-RU"/>
        </w:rPr>
        <w:t>,</w:t>
      </w:r>
      <w:proofErr w:type="gramEnd"/>
      <w:r w:rsidRPr="00600348">
        <w:rPr>
          <w:rFonts w:ascii="Times New Roman" w:eastAsia="Times New Roman" w:hAnsi="Times New Roman" w:cs="Times New Roman"/>
          <w:color w:val="000000"/>
          <w:sz w:val="28"/>
          <w:szCs w:val="28"/>
          <w:lang w:eastAsia="ru-RU"/>
        </w:rPr>
        <w:t xml:space="preserve"> против школьной формы они не возражают.</w:t>
      </w:r>
    </w:p>
    <w:p w:rsidR="0078162D" w:rsidRPr="00600348" w:rsidRDefault="00347BF7" w:rsidP="007816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62D" w:rsidRPr="00600348">
        <w:rPr>
          <w:rFonts w:ascii="Times New Roman" w:eastAsia="Times New Roman" w:hAnsi="Times New Roman" w:cs="Times New Roman"/>
          <w:color w:val="000000"/>
          <w:sz w:val="28"/>
          <w:szCs w:val="28"/>
          <w:lang w:eastAsia="ru-RU"/>
        </w:rPr>
        <w:t>Как рассказал журналистам сам десятиклассник, эта идея не слишком понравилась руководству гимназии. По его словам, после одной из встреч его вызвала в кабинет ковер директор и пригрозила отчислением и жалобой в прокуратуру.</w:t>
      </w:r>
    </w:p>
    <w:p w:rsidR="0078162D" w:rsidRPr="00600348" w:rsidRDefault="0078162D" w:rsidP="0078162D">
      <w:pPr>
        <w:spacing w:after="0" w:line="240" w:lineRule="auto"/>
        <w:jc w:val="both"/>
        <w:rPr>
          <w:rFonts w:ascii="Times New Roman" w:eastAsia="Times New Roman" w:hAnsi="Times New Roman" w:cs="Times New Roman"/>
          <w:color w:val="000000"/>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color w:val="000000"/>
          <w:sz w:val="28"/>
          <w:szCs w:val="28"/>
          <w:lang w:eastAsia="ru-RU"/>
        </w:rPr>
      </w:pPr>
      <w:r w:rsidRPr="00600348">
        <w:rPr>
          <w:rFonts w:ascii="Times New Roman" w:eastAsia="Times New Roman" w:hAnsi="Times New Roman" w:cs="Times New Roman"/>
          <w:color w:val="000000"/>
          <w:sz w:val="28"/>
          <w:szCs w:val="28"/>
          <w:lang w:eastAsia="ru-RU"/>
        </w:rPr>
        <w:lastRenderedPageBreak/>
        <w:t>Между тем, и в администрации Выборгского района, и в комитете по образованию Са</w:t>
      </w:r>
      <w:r w:rsidR="00347BF7">
        <w:rPr>
          <w:rFonts w:ascii="Times New Roman" w:eastAsia="Times New Roman" w:hAnsi="Times New Roman" w:cs="Times New Roman"/>
          <w:color w:val="000000"/>
          <w:sz w:val="28"/>
          <w:szCs w:val="28"/>
          <w:lang w:eastAsia="ru-RU"/>
        </w:rPr>
        <w:t>нкт-Петербурга заверяют, что от</w:t>
      </w:r>
      <w:r w:rsidRPr="00600348">
        <w:rPr>
          <w:rFonts w:ascii="Times New Roman" w:eastAsia="Times New Roman" w:hAnsi="Times New Roman" w:cs="Times New Roman"/>
          <w:color w:val="000000"/>
          <w:sz w:val="28"/>
          <w:szCs w:val="28"/>
          <w:lang w:eastAsia="ru-RU"/>
        </w:rPr>
        <w:t>чи</w:t>
      </w:r>
      <w:r w:rsidR="00347BF7">
        <w:rPr>
          <w:rFonts w:ascii="Times New Roman" w:eastAsia="Times New Roman" w:hAnsi="Times New Roman" w:cs="Times New Roman"/>
          <w:color w:val="000000"/>
          <w:sz w:val="28"/>
          <w:szCs w:val="28"/>
          <w:lang w:eastAsia="ru-RU"/>
        </w:rPr>
        <w:t>с</w:t>
      </w:r>
      <w:r w:rsidRPr="00600348">
        <w:rPr>
          <w:rFonts w:ascii="Times New Roman" w:eastAsia="Times New Roman" w:hAnsi="Times New Roman" w:cs="Times New Roman"/>
          <w:color w:val="000000"/>
          <w:sz w:val="28"/>
          <w:szCs w:val="28"/>
          <w:lang w:eastAsia="ru-RU"/>
        </w:rPr>
        <w:t>ление школьнику не грозит.</w:t>
      </w:r>
    </w:p>
    <w:p w:rsidR="0078162D" w:rsidRPr="00600348" w:rsidRDefault="0078162D" w:rsidP="0078162D">
      <w:pPr>
        <w:spacing w:after="0" w:line="240" w:lineRule="auto"/>
        <w:jc w:val="both"/>
        <w:rPr>
          <w:rFonts w:ascii="Times New Roman" w:eastAsia="Times New Roman" w:hAnsi="Times New Roman" w:cs="Times New Roman"/>
          <w:color w:val="000000"/>
          <w:sz w:val="28"/>
          <w:szCs w:val="28"/>
          <w:lang w:eastAsia="ru-RU"/>
        </w:rPr>
      </w:pPr>
    </w:p>
    <w:p w:rsidR="0078162D" w:rsidRPr="00600348" w:rsidRDefault="00347BF7" w:rsidP="007816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62D" w:rsidRPr="00600348">
        <w:rPr>
          <w:rFonts w:ascii="Times New Roman" w:eastAsia="Times New Roman" w:hAnsi="Times New Roman" w:cs="Times New Roman"/>
          <w:color w:val="000000"/>
          <w:sz w:val="28"/>
          <w:szCs w:val="28"/>
          <w:lang w:eastAsia="ru-RU"/>
        </w:rPr>
        <w:t>"Если общественная деятельность школьника не мешает образовательному процессу, если не нарушается устав школы, если не нарушаются права других детей на получение образования - он может создавать общественную организацию", — цитирует ТАСС представителя комитета по образованию Санкт-Петербурга.</w:t>
      </w:r>
    </w:p>
    <w:p w:rsidR="0078162D" w:rsidRPr="00600348" w:rsidRDefault="0078162D" w:rsidP="0078162D">
      <w:pPr>
        <w:spacing w:after="0" w:line="240" w:lineRule="auto"/>
        <w:jc w:val="both"/>
        <w:rPr>
          <w:rFonts w:ascii="Times New Roman" w:eastAsia="Times New Roman" w:hAnsi="Times New Roman" w:cs="Times New Roman"/>
          <w:color w:val="000000"/>
          <w:sz w:val="28"/>
          <w:szCs w:val="28"/>
          <w:lang w:eastAsia="ru-RU"/>
        </w:rPr>
      </w:pPr>
      <w:r w:rsidRPr="00600348">
        <w:rPr>
          <w:rFonts w:ascii="Times New Roman" w:eastAsia="Times New Roman" w:hAnsi="Times New Roman" w:cs="Times New Roman"/>
          <w:color w:val="000000"/>
          <w:sz w:val="28"/>
          <w:szCs w:val="28"/>
          <w:lang w:eastAsia="ru-RU"/>
        </w:rPr>
        <w:t xml:space="preserve"> Вывод – востребованность профсоюза начали понимать уже и школьники даже без учителей.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Наибольший процент  членства в профсоюзе   </w:t>
      </w:r>
      <w:proofErr w:type="gramStart"/>
      <w:r w:rsidRPr="00600348">
        <w:rPr>
          <w:rFonts w:ascii="Times New Roman" w:eastAsia="Times New Roman" w:hAnsi="Times New Roman" w:cs="Times New Roman"/>
          <w:sz w:val="28"/>
          <w:szCs w:val="28"/>
          <w:lang w:eastAsia="ru-RU"/>
        </w:rPr>
        <w:t>в</w:t>
      </w:r>
      <w:proofErr w:type="gramEnd"/>
      <w:r w:rsidRPr="00600348">
        <w:rPr>
          <w:rFonts w:ascii="Times New Roman" w:eastAsia="Times New Roman" w:hAnsi="Times New Roman" w:cs="Times New Roman"/>
          <w:sz w:val="28"/>
          <w:szCs w:val="28"/>
          <w:lang w:eastAsia="ru-RU"/>
        </w:rPr>
        <w:t xml:space="preserve">  следующих  ППО общеобразовательных организаций: СОШ № 53 (86%), СОШ № 67  (83  %), СОШ № 12 </w:t>
      </w:r>
      <w:proofErr w:type="gramStart"/>
      <w:r w:rsidRPr="00600348">
        <w:rPr>
          <w:rFonts w:ascii="Times New Roman" w:eastAsia="Times New Roman" w:hAnsi="Times New Roman" w:cs="Times New Roman"/>
          <w:sz w:val="28"/>
          <w:szCs w:val="28"/>
          <w:lang w:eastAsia="ru-RU"/>
        </w:rPr>
        <w:t xml:space="preserve">( </w:t>
      </w:r>
      <w:proofErr w:type="gramEnd"/>
      <w:r w:rsidRPr="00600348">
        <w:rPr>
          <w:rFonts w:ascii="Times New Roman" w:eastAsia="Times New Roman" w:hAnsi="Times New Roman" w:cs="Times New Roman"/>
          <w:sz w:val="28"/>
          <w:szCs w:val="28"/>
          <w:lang w:eastAsia="ru-RU"/>
        </w:rPr>
        <w:t xml:space="preserve">83  %),  (СОШ № 39 (  81    %).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Среди ППО дошкольных образовательных организаций:  МБДОУ д/с № 147 </w:t>
      </w:r>
      <w:proofErr w:type="gramStart"/>
      <w:r w:rsidRPr="00600348">
        <w:rPr>
          <w:rFonts w:ascii="Times New Roman" w:eastAsia="Times New Roman" w:hAnsi="Times New Roman" w:cs="Times New Roman"/>
          <w:sz w:val="28"/>
          <w:szCs w:val="28"/>
          <w:lang w:eastAsia="ru-RU"/>
        </w:rPr>
        <w:t xml:space="preserve">( </w:t>
      </w:r>
      <w:proofErr w:type="gramEnd"/>
      <w:r w:rsidRPr="00600348">
        <w:rPr>
          <w:rFonts w:ascii="Times New Roman" w:eastAsia="Times New Roman" w:hAnsi="Times New Roman" w:cs="Times New Roman"/>
          <w:sz w:val="28"/>
          <w:szCs w:val="28"/>
          <w:lang w:eastAsia="ru-RU"/>
        </w:rPr>
        <w:t>100 %), МБДОУ д/с №  89 (88%), МБДОУ д/с №  109 (85%), МБДОУ д/с №  3 (82%), МБДОУ д/с №128 (82 %), МБДОУ д/с № 146 (81 %), МБДОУ д/с № 72 (79%),  МБДОУ д/с № 9(78%), МБДОУ д/с № 106 (78%).</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Среди инновационных учреждений самый высокий процент в МБОУ Гимназия № 2 71%, самый низкий - «Лицей № 2» -  61%, </w:t>
      </w: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 2018 году положительная динамика по повышению процента членства в профсоюзе     наблюдается в ППО МБОУ гимназия № 2,  гимназия № 5, СОШ № 11, 13,  ,22, 42, 44, ЦВР.   </w:t>
      </w: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Среди ППО дошкольных организаций положительная динамика: МБДОУ д\с  №7, 9, 40, 65, 72, 81, 99. 146, 147, , 155, 159.</w:t>
      </w: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Поэтому, выражаю огромную благодарность всем председателям, кто приложил свои усилия и умения к сохранению и увеличению членства в профсоюзе. </w:t>
      </w: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r w:rsidR="00347BF7">
        <w:rPr>
          <w:rFonts w:ascii="Times New Roman" w:eastAsia="Times New Roman" w:hAnsi="Times New Roman" w:cs="Times New Roman"/>
          <w:sz w:val="28"/>
          <w:szCs w:val="28"/>
          <w:lang w:eastAsia="ru-RU"/>
        </w:rPr>
        <w:t xml:space="preserve">   </w:t>
      </w:r>
      <w:r w:rsidRPr="00600348">
        <w:rPr>
          <w:rFonts w:ascii="Times New Roman" w:eastAsia="Times New Roman" w:hAnsi="Times New Roman" w:cs="Times New Roman"/>
          <w:sz w:val="28"/>
          <w:szCs w:val="28"/>
          <w:lang w:eastAsia="ru-RU"/>
        </w:rPr>
        <w:t xml:space="preserve"> Отрицательная динамика с октября  была показана в ППО МБОУ  лицей  № 2,  СОШ  №   14, 19. 21, 39. 43, 52, 63.</w:t>
      </w: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ППО МБДОУ д/с № 3, 11,18 , 22, 52, 56,57, 60,75,77, 82,88, ,89, 96, 101, 106, 109, 121,128,  134, 140, 154, 158.</w:t>
      </w:r>
    </w:p>
    <w:p w:rsidR="0078162D" w:rsidRPr="00600348" w:rsidRDefault="0078162D" w:rsidP="0078162D">
      <w:pPr>
        <w:spacing w:after="0" w:line="240" w:lineRule="auto"/>
        <w:ind w:left="-180" w:firstLine="180"/>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За последние годы, самое большое беспокойство вызывает членство по многим дошкольным учреждениям.  Происходит большая текучка кадров среди МОП. Многие не задерживаются на работе больше 2-3 месяцев. Работая в частном секторе, значительная часть просто не слышали о профсоюзе,  а у тех, кто постарше осталось старое понимание профсоюза, как организации, которая дает бесплатные путевки и подарки.</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12 членов профсоюза в ППО РО профсоюза (три человека). Из них   8 человек </w:t>
      </w:r>
      <w:proofErr w:type="gramStart"/>
      <w:r w:rsidRPr="00600348">
        <w:rPr>
          <w:rFonts w:ascii="Times New Roman" w:eastAsia="Times New Roman" w:hAnsi="Times New Roman" w:cs="Times New Roman"/>
          <w:sz w:val="28"/>
          <w:szCs w:val="28"/>
          <w:lang w:eastAsia="ru-RU"/>
        </w:rPr>
        <w:t>–э</w:t>
      </w:r>
      <w:proofErr w:type="gramEnd"/>
      <w:r w:rsidRPr="00600348">
        <w:rPr>
          <w:rFonts w:ascii="Times New Roman" w:eastAsia="Times New Roman" w:hAnsi="Times New Roman" w:cs="Times New Roman"/>
          <w:sz w:val="28"/>
          <w:szCs w:val="28"/>
          <w:lang w:eastAsia="ru-RU"/>
        </w:rPr>
        <w:t xml:space="preserve">то неработающие пенсионеры, но уплачивающие членские взносы в размере 600 рублей в год.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b/>
          <w:sz w:val="28"/>
          <w:szCs w:val="28"/>
          <w:lang w:eastAsia="ru-RU"/>
        </w:rPr>
      </w:pPr>
      <w:r w:rsidRPr="00600348">
        <w:rPr>
          <w:rFonts w:ascii="Times New Roman" w:eastAsia="Times New Roman" w:hAnsi="Times New Roman" w:cs="Times New Roman"/>
          <w:b/>
          <w:sz w:val="28"/>
          <w:szCs w:val="28"/>
          <w:lang w:eastAsia="ru-RU"/>
        </w:rPr>
        <w:t xml:space="preserve">     Теперь о наиболее важных действиях нашего отраслевого профсоюза</w:t>
      </w:r>
    </w:p>
    <w:p w:rsidR="0078162D" w:rsidRDefault="0078162D" w:rsidP="0078162D">
      <w:pPr>
        <w:spacing w:after="0" w:line="240" w:lineRule="auto"/>
        <w:jc w:val="center"/>
        <w:rPr>
          <w:rFonts w:ascii="Times New Roman" w:eastAsia="Times New Roman" w:hAnsi="Times New Roman" w:cs="Times New Roman"/>
          <w:sz w:val="28"/>
          <w:szCs w:val="28"/>
          <w:lang w:eastAsia="ru-RU"/>
        </w:rPr>
      </w:pPr>
    </w:p>
    <w:p w:rsidR="0078162D" w:rsidRPr="00600348" w:rsidRDefault="0078162D" w:rsidP="0078162D">
      <w:pPr>
        <w:spacing w:after="0" w:line="240" w:lineRule="auto"/>
        <w:jc w:val="center"/>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О ЗАРАБОТНОЙ ПЛАТЕ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Главный ориентир в зарплате – это  Указ  Президента № 597 от 7 мая 2012 года. В соответствии  с ним средняя зарплата учителей должна равняться средней зарплате </w:t>
      </w:r>
      <w:r w:rsidRPr="00600348">
        <w:rPr>
          <w:rFonts w:ascii="Times New Roman" w:eastAsia="Times New Roman" w:hAnsi="Times New Roman" w:cs="Times New Roman"/>
          <w:sz w:val="28"/>
          <w:szCs w:val="28"/>
          <w:lang w:eastAsia="ru-RU"/>
        </w:rPr>
        <w:lastRenderedPageBreak/>
        <w:t>по субъекту РФ.     Средняя заработная плата педагогических работников ДОУ средней зарплате по общеобразовательным организациям.</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Средняя зарплата </w:t>
      </w:r>
      <w:proofErr w:type="spellStart"/>
      <w:r w:rsidRPr="00600348">
        <w:rPr>
          <w:rFonts w:ascii="Times New Roman" w:eastAsia="Times New Roman" w:hAnsi="Times New Roman" w:cs="Times New Roman"/>
          <w:sz w:val="28"/>
          <w:szCs w:val="28"/>
          <w:lang w:eastAsia="ru-RU"/>
        </w:rPr>
        <w:t>педработников</w:t>
      </w:r>
      <w:proofErr w:type="spellEnd"/>
      <w:r w:rsidRPr="00600348">
        <w:rPr>
          <w:rFonts w:ascii="Times New Roman" w:eastAsia="Times New Roman" w:hAnsi="Times New Roman" w:cs="Times New Roman"/>
          <w:sz w:val="28"/>
          <w:szCs w:val="28"/>
          <w:lang w:eastAsia="ru-RU"/>
        </w:rPr>
        <w:t xml:space="preserve"> учреждений </w:t>
      </w:r>
      <w:proofErr w:type="spellStart"/>
      <w:r w:rsidRPr="00600348">
        <w:rPr>
          <w:rFonts w:ascii="Times New Roman" w:eastAsia="Times New Roman" w:hAnsi="Times New Roman" w:cs="Times New Roman"/>
          <w:sz w:val="28"/>
          <w:szCs w:val="28"/>
          <w:lang w:eastAsia="ru-RU"/>
        </w:rPr>
        <w:t>допобразования</w:t>
      </w:r>
      <w:proofErr w:type="spellEnd"/>
      <w:r w:rsidRPr="00600348">
        <w:rPr>
          <w:rFonts w:ascii="Times New Roman" w:eastAsia="Times New Roman" w:hAnsi="Times New Roman" w:cs="Times New Roman"/>
          <w:sz w:val="28"/>
          <w:szCs w:val="28"/>
          <w:lang w:eastAsia="ru-RU"/>
        </w:rPr>
        <w:t xml:space="preserve"> в 2018 году  должна сравняться со средней зарплатой учителей.</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Главная проблема - это  отсутствие  </w:t>
      </w:r>
      <w:r>
        <w:rPr>
          <w:rFonts w:ascii="Times New Roman" w:eastAsia="Times New Roman" w:hAnsi="Times New Roman" w:cs="Times New Roman"/>
          <w:sz w:val="28"/>
          <w:szCs w:val="28"/>
          <w:lang w:eastAsia="ru-RU"/>
        </w:rPr>
        <w:t xml:space="preserve">реальных </w:t>
      </w:r>
      <w:r w:rsidRPr="00600348">
        <w:rPr>
          <w:rFonts w:ascii="Times New Roman" w:eastAsia="Times New Roman" w:hAnsi="Times New Roman" w:cs="Times New Roman"/>
          <w:sz w:val="28"/>
          <w:szCs w:val="28"/>
          <w:lang w:eastAsia="ru-RU"/>
        </w:rPr>
        <w:t xml:space="preserve">положительных изменений в системе оплаты труда. Размеры ставок  окладов устанавливались еще в 2012 году. </w:t>
      </w:r>
      <w:r>
        <w:rPr>
          <w:rFonts w:ascii="Times New Roman" w:eastAsia="Times New Roman" w:hAnsi="Times New Roman" w:cs="Times New Roman"/>
          <w:sz w:val="28"/>
          <w:szCs w:val="28"/>
          <w:lang w:eastAsia="ru-RU"/>
        </w:rPr>
        <w:t xml:space="preserve"> С тех пор накопленная инфляция на начало 2018 года составила 54%, а размер ставок и окладов повысили только один раз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а 4% с первого января 2018 года. </w:t>
      </w:r>
      <w:r w:rsidRPr="00600348">
        <w:rPr>
          <w:rFonts w:ascii="Times New Roman" w:eastAsia="Times New Roman" w:hAnsi="Times New Roman" w:cs="Times New Roman"/>
          <w:sz w:val="28"/>
          <w:szCs w:val="28"/>
          <w:lang w:eastAsia="ru-RU"/>
        </w:rPr>
        <w:t>В настоящее время они безнадежно отстали от требований времени,  и это вызывает очень острое недовольство работников, в  первую очередь результатами работы профсоюза в этом вопросе.</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Вторая проблема – это непостоянство в размере заработной платы.  Для доведения средней заработной платы до нужных параметров, часто используются  так называемые  «разовые </w:t>
      </w:r>
      <w:proofErr w:type="spellStart"/>
      <w:r w:rsidRPr="00600348">
        <w:rPr>
          <w:rFonts w:ascii="Times New Roman" w:eastAsia="Times New Roman" w:hAnsi="Times New Roman" w:cs="Times New Roman"/>
          <w:sz w:val="28"/>
          <w:szCs w:val="28"/>
          <w:lang w:eastAsia="ru-RU"/>
        </w:rPr>
        <w:t>вбросы</w:t>
      </w:r>
      <w:proofErr w:type="spellEnd"/>
      <w:r w:rsidRPr="00600348">
        <w:rPr>
          <w:rFonts w:ascii="Times New Roman" w:eastAsia="Times New Roman" w:hAnsi="Times New Roman" w:cs="Times New Roman"/>
          <w:sz w:val="28"/>
          <w:szCs w:val="28"/>
          <w:lang w:eastAsia="ru-RU"/>
        </w:rPr>
        <w:t>» в фонд оплаты труда  в конце года через стимулирующий фонд. Это порождает недоумение и конфликты в образовательных организациях.</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Выполнение Указа Президента РФ за счет увеличения учебной нагрузки  педагогических работников и сокращения штатов образовательных организаций также сказывается на снижении членства, так как деньги достаются им с большим трудом, чем раньше.</w:t>
      </w:r>
    </w:p>
    <w:p w:rsidR="0078162D"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p>
    <w:p w:rsidR="0078162D" w:rsidRDefault="0078162D" w:rsidP="007816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48">
        <w:rPr>
          <w:rFonts w:ascii="Times New Roman" w:eastAsia="Times New Roman" w:hAnsi="Times New Roman" w:cs="Times New Roman"/>
          <w:sz w:val="28"/>
          <w:szCs w:val="28"/>
          <w:lang w:eastAsia="ru-RU"/>
        </w:rPr>
        <w:t xml:space="preserve">Что может решить проблему?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600348" w:rsidRDefault="0078162D" w:rsidP="0078162D">
      <w:pPr>
        <w:tabs>
          <w:tab w:val="left" w:pos="3300"/>
          <w:tab w:val="left" w:pos="3780"/>
        </w:tabs>
        <w:spacing w:after="0" w:line="240" w:lineRule="auto"/>
        <w:jc w:val="both"/>
        <w:rPr>
          <w:rFonts w:ascii="Times New Roman" w:eastAsia="Times New Roman" w:hAnsi="Times New Roman" w:cs="Times New Roman"/>
          <w:b/>
          <w:color w:val="000000"/>
          <w:sz w:val="28"/>
          <w:szCs w:val="28"/>
          <w:u w:val="single"/>
        </w:rPr>
      </w:pPr>
      <w:r w:rsidRPr="00600348">
        <w:rPr>
          <w:rFonts w:ascii="Times New Roman" w:eastAsia="Times New Roman" w:hAnsi="Times New Roman" w:cs="Times New Roman"/>
          <w:sz w:val="28"/>
          <w:szCs w:val="28"/>
          <w:lang w:eastAsia="ru-RU"/>
        </w:rPr>
        <w:t xml:space="preserve">     В конце 2017 года Бежицкая РО Общероссийского Профсоюза  образования  </w:t>
      </w:r>
      <w:r w:rsidRPr="00600348">
        <w:rPr>
          <w:rFonts w:ascii="Times New Roman" w:eastAsia="Calibri" w:hAnsi="Times New Roman" w:cs="Times New Roman"/>
          <w:sz w:val="28"/>
          <w:szCs w:val="28"/>
          <w:lang w:eastAsia="ru-RU"/>
        </w:rPr>
        <w:t xml:space="preserve">обращалась по этому вопросу к губернатору Брянской области </w:t>
      </w:r>
      <w:r w:rsidRPr="00600348">
        <w:rPr>
          <w:rFonts w:ascii="Times New Roman" w:eastAsia="Times New Roman" w:hAnsi="Times New Roman" w:cs="Times New Roman"/>
          <w:color w:val="000000"/>
          <w:sz w:val="28"/>
          <w:szCs w:val="28"/>
        </w:rPr>
        <w:t xml:space="preserve">выполнение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разработаны </w:t>
      </w:r>
      <w:r w:rsidRPr="00600348">
        <w:rPr>
          <w:rFonts w:ascii="Times New Roman" w:eastAsia="Times New Roman" w:hAnsi="Times New Roman" w:cs="Times New Roman"/>
          <w:b/>
          <w:color w:val="000000"/>
          <w:sz w:val="28"/>
          <w:szCs w:val="28"/>
          <w:u w:val="single"/>
        </w:rPr>
        <w:t xml:space="preserve">Российской трехсторонней комиссией.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600348" w:rsidRDefault="0078162D" w:rsidP="0078162D">
      <w:pPr>
        <w:tabs>
          <w:tab w:val="left" w:pos="3300"/>
          <w:tab w:val="left" w:pos="3780"/>
        </w:tabs>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color w:val="000000"/>
          <w:sz w:val="28"/>
          <w:szCs w:val="28"/>
        </w:rPr>
        <w:t xml:space="preserve">     С </w:t>
      </w:r>
      <w:proofErr w:type="gramStart"/>
      <w:r w:rsidRPr="00600348">
        <w:rPr>
          <w:rFonts w:ascii="Times New Roman" w:eastAsia="Times New Roman" w:hAnsi="Times New Roman" w:cs="Times New Roman"/>
          <w:color w:val="000000"/>
          <w:sz w:val="28"/>
          <w:szCs w:val="28"/>
        </w:rPr>
        <w:t>соответствии</w:t>
      </w:r>
      <w:proofErr w:type="gramEnd"/>
      <w:r w:rsidRPr="00600348">
        <w:rPr>
          <w:rFonts w:ascii="Times New Roman" w:eastAsia="Times New Roman" w:hAnsi="Times New Roman" w:cs="Times New Roman"/>
          <w:color w:val="000000"/>
          <w:sz w:val="28"/>
          <w:szCs w:val="28"/>
        </w:rPr>
        <w:t xml:space="preserve"> с Едиными рекомендациями, не базовая часть зарплаты,  а </w:t>
      </w:r>
      <w:r w:rsidRPr="00600348">
        <w:rPr>
          <w:rFonts w:ascii="Times New Roman" w:eastAsia="Times New Roman" w:hAnsi="Times New Roman" w:cs="Times New Roman"/>
          <w:color w:val="000000"/>
          <w:sz w:val="28"/>
          <w:szCs w:val="28"/>
          <w:lang w:eastAsia="ru-RU"/>
        </w:rPr>
        <w:t xml:space="preserve">ставки  заработной платы  педагогических работников  в сумме должны  составлять не  менее 70% от  фонда заработной платы учреждения. Остальные  30- -это зарплата за нагрузку выше ставки, стимулирующие выплаты, за вредные условия труда, классное руководство и </w:t>
      </w:r>
      <w:proofErr w:type="spellStart"/>
      <w:r w:rsidRPr="00600348">
        <w:rPr>
          <w:rFonts w:ascii="Times New Roman" w:eastAsia="Times New Roman" w:hAnsi="Times New Roman" w:cs="Times New Roman"/>
          <w:color w:val="000000"/>
          <w:sz w:val="28"/>
          <w:szCs w:val="28"/>
          <w:lang w:eastAsia="ru-RU"/>
        </w:rPr>
        <w:t>т</w:t>
      </w:r>
      <w:proofErr w:type="gramStart"/>
      <w:r w:rsidRPr="00600348">
        <w:rPr>
          <w:rFonts w:ascii="Times New Roman" w:eastAsia="Times New Roman" w:hAnsi="Times New Roman" w:cs="Times New Roman"/>
          <w:color w:val="000000"/>
          <w:sz w:val="28"/>
          <w:szCs w:val="28"/>
          <w:lang w:eastAsia="ru-RU"/>
        </w:rPr>
        <w:t>.д</w:t>
      </w:r>
      <w:proofErr w:type="spellEnd"/>
      <w:proofErr w:type="gramEnd"/>
    </w:p>
    <w:p w:rsidR="0078162D" w:rsidRPr="00600348" w:rsidRDefault="0078162D" w:rsidP="0078162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600348">
        <w:rPr>
          <w:rFonts w:ascii="Times New Roman" w:eastAsia="Times New Roman" w:hAnsi="Times New Roman" w:cs="Times New Roman"/>
          <w:color w:val="000000"/>
          <w:sz w:val="28"/>
          <w:szCs w:val="28"/>
          <w:lang w:eastAsia="ru-RU"/>
        </w:rPr>
        <w:t xml:space="preserve">     </w:t>
      </w:r>
    </w:p>
    <w:p w:rsidR="0078162D" w:rsidRPr="00600348" w:rsidRDefault="0078162D" w:rsidP="0078162D">
      <w:pPr>
        <w:shd w:val="clear" w:color="auto" w:fill="FFFFFF"/>
        <w:spacing w:after="450" w:line="240" w:lineRule="auto"/>
        <w:jc w:val="both"/>
        <w:rPr>
          <w:rFonts w:ascii="Times New Roman" w:hAnsi="Times New Roman" w:cs="Times New Roman"/>
          <w:color w:val="000000"/>
          <w:sz w:val="28"/>
          <w:szCs w:val="28"/>
        </w:rPr>
      </w:pPr>
      <w:r w:rsidRPr="00600348">
        <w:rPr>
          <w:rFonts w:ascii="Times New Roman" w:eastAsia="Times New Roman" w:hAnsi="Times New Roman" w:cs="Times New Roman"/>
          <w:color w:val="000000"/>
          <w:sz w:val="28"/>
          <w:szCs w:val="28"/>
          <w:lang w:eastAsia="ru-RU"/>
        </w:rPr>
        <w:t xml:space="preserve">      8 июня 2018 года, Бежицкой РО профсоюза было направлено обращение к Министру труда и социальной защиты по вопросу выполнения вышеуказанных Единых рекомендаций. Минтруда России направило  данное обращение в Министерство просвещения России.  В своих ответах оба министерства ушли от ответа на главный вопрос – как понимать запись в Единых рекомендациях, что на  установление  </w:t>
      </w:r>
      <w:r w:rsidRPr="00600348">
        <w:rPr>
          <w:rFonts w:ascii="Times New Roman" w:hAnsi="Times New Roman" w:cs="Times New Roman"/>
          <w:sz w:val="28"/>
          <w:szCs w:val="28"/>
        </w:rPr>
        <w:t xml:space="preserve">размеров окладов (должностных окладов), ставок заработной платы работников должно направляться </w:t>
      </w:r>
      <w:r w:rsidRPr="00600348">
        <w:rPr>
          <w:rFonts w:ascii="Times New Roman" w:hAnsi="Times New Roman" w:cs="Times New Roman"/>
          <w:sz w:val="28"/>
          <w:szCs w:val="28"/>
          <w:u w:val="single"/>
        </w:rPr>
        <w:t>не менее 70 процентов фонда оплаты труда организации</w:t>
      </w:r>
      <w:r w:rsidRPr="00600348">
        <w:rPr>
          <w:rFonts w:ascii="Times New Roman" w:hAnsi="Times New Roman" w:cs="Times New Roman"/>
          <w:color w:val="000000"/>
          <w:sz w:val="28"/>
          <w:szCs w:val="28"/>
        </w:rPr>
        <w:t>.  Умеют некоторые чиновники писать много ни о чем.</w:t>
      </w:r>
    </w:p>
    <w:p w:rsidR="0078162D" w:rsidRPr="00600348" w:rsidRDefault="0078162D" w:rsidP="0078162D">
      <w:pPr>
        <w:shd w:val="clear" w:color="auto" w:fill="FFFFFF"/>
        <w:spacing w:after="450" w:line="240" w:lineRule="auto"/>
        <w:jc w:val="both"/>
        <w:rPr>
          <w:rFonts w:ascii="Times New Roman" w:eastAsia="Times New Roman" w:hAnsi="Times New Roman" w:cs="Times New Roman"/>
          <w:sz w:val="28"/>
          <w:szCs w:val="28"/>
          <w:lang w:eastAsia="ru-RU"/>
        </w:rPr>
      </w:pPr>
      <w:r w:rsidRPr="00600348">
        <w:rPr>
          <w:rFonts w:ascii="Times New Roman" w:hAnsi="Times New Roman" w:cs="Times New Roman"/>
          <w:color w:val="000000"/>
          <w:sz w:val="28"/>
          <w:szCs w:val="28"/>
        </w:rPr>
        <w:lastRenderedPageBreak/>
        <w:t xml:space="preserve">         Проблему можно было решить и на местном уровне, создав свои системы оплаты труда, но для этого необходимо  понятное и  адекватное законодательство о нормативном финансировании, которые регулярно выполнялось. </w:t>
      </w:r>
    </w:p>
    <w:p w:rsidR="0078162D" w:rsidRPr="00600348" w:rsidRDefault="0078162D" w:rsidP="0078162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r w:rsidR="001F09DA">
        <w:rPr>
          <w:rFonts w:ascii="Times New Roman" w:eastAsia="Times New Roman" w:hAnsi="Times New Roman" w:cs="Times New Roman"/>
          <w:sz w:val="28"/>
          <w:szCs w:val="28"/>
          <w:lang w:eastAsia="ru-RU"/>
        </w:rPr>
        <w:t xml:space="preserve">                  </w:t>
      </w:r>
      <w:r w:rsidRPr="00600348">
        <w:rPr>
          <w:rFonts w:ascii="Times New Roman" w:eastAsia="Times New Roman" w:hAnsi="Times New Roman" w:cs="Times New Roman"/>
          <w:sz w:val="28"/>
          <w:szCs w:val="28"/>
          <w:lang w:eastAsia="ru-RU"/>
        </w:rPr>
        <w:t xml:space="preserve">  О  ПОВЫШЕНИИ ЗАРПЛАТЫ АУП</w:t>
      </w:r>
    </w:p>
    <w:p w:rsidR="0078162D" w:rsidRPr="00600348" w:rsidRDefault="0078162D" w:rsidP="0078162D">
      <w:pPr>
        <w:spacing w:before="150" w:after="150" w:line="240" w:lineRule="auto"/>
        <w:jc w:val="both"/>
        <w:rPr>
          <w:rFonts w:ascii="Times New Roman" w:eastAsia="Calibri"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Бежицкая районная   организация г. Брянска  Общероссийского Профсоюза  образования  </w:t>
      </w:r>
      <w:r w:rsidRPr="00600348">
        <w:rPr>
          <w:rFonts w:ascii="Times New Roman" w:eastAsia="Calibri" w:hAnsi="Times New Roman" w:cs="Times New Roman"/>
          <w:sz w:val="28"/>
          <w:szCs w:val="28"/>
          <w:lang w:eastAsia="ru-RU"/>
        </w:rPr>
        <w:t>направляла обращения к губернатору Брянской области и председателю Брянской областной Думы по вопросу выполнения  статьи 134 Трудового Кодекса Российской Федерации, реализации Указа Президента Российской Федерации В.В. Путина от 07 мая 2018 года  в части повышения заработной платы  АУП (административно-управленческого персонала) муниципальных бюджетных  дошкольных образовательных учреждений (дале</w:t>
      </w:r>
      <w:proofErr w:type="gramStart"/>
      <w:r w:rsidRPr="00600348">
        <w:rPr>
          <w:rFonts w:ascii="Times New Roman" w:eastAsia="Calibri" w:hAnsi="Times New Roman" w:cs="Times New Roman"/>
          <w:sz w:val="28"/>
          <w:szCs w:val="28"/>
          <w:lang w:eastAsia="ru-RU"/>
        </w:rPr>
        <w:t>е-</w:t>
      </w:r>
      <w:proofErr w:type="gramEnd"/>
      <w:r w:rsidRPr="00600348">
        <w:rPr>
          <w:rFonts w:ascii="Times New Roman" w:eastAsia="Calibri" w:hAnsi="Times New Roman" w:cs="Times New Roman"/>
          <w:sz w:val="28"/>
          <w:szCs w:val="28"/>
          <w:lang w:eastAsia="ru-RU"/>
        </w:rPr>
        <w:t xml:space="preserve"> МБДОУ)города Брянска.</w:t>
      </w:r>
    </w:p>
    <w:p w:rsidR="0078162D" w:rsidRPr="00600348" w:rsidRDefault="0078162D" w:rsidP="0078162D">
      <w:pPr>
        <w:spacing w:after="0" w:line="240" w:lineRule="auto"/>
        <w:jc w:val="both"/>
        <w:rPr>
          <w:rFonts w:ascii="Times New Roman" w:hAnsi="Times New Roman" w:cs="Times New Roman"/>
          <w:sz w:val="28"/>
          <w:szCs w:val="28"/>
        </w:rPr>
      </w:pPr>
      <w:r w:rsidRPr="00600348">
        <w:rPr>
          <w:rFonts w:ascii="Times New Roman" w:hAnsi="Times New Roman" w:cs="Times New Roman"/>
          <w:sz w:val="28"/>
          <w:szCs w:val="28"/>
        </w:rPr>
        <w:t xml:space="preserve">Действующая система </w:t>
      </w:r>
      <w:proofErr w:type="gramStart"/>
      <w:r w:rsidRPr="00600348">
        <w:rPr>
          <w:rFonts w:ascii="Times New Roman" w:hAnsi="Times New Roman" w:cs="Times New Roman"/>
          <w:sz w:val="28"/>
          <w:szCs w:val="28"/>
        </w:rPr>
        <w:t>оплаты труда  работников дошкольных учреждений  города Брянска</w:t>
      </w:r>
      <w:proofErr w:type="gramEnd"/>
      <w:r w:rsidRPr="00600348">
        <w:rPr>
          <w:rFonts w:ascii="Times New Roman" w:hAnsi="Times New Roman" w:cs="Times New Roman"/>
          <w:sz w:val="28"/>
          <w:szCs w:val="28"/>
        </w:rPr>
        <w:t xml:space="preserve"> была  установлена постановлением Брянской городской администрации      от 03.08.2011 № 1976-п «Об отраслевой системе оплаты труда для работников отдельных типов муниципальных образовательных учреждений  города Брянска». С тех пор оклады АУП (административно-управленческого  персонала), УВП (учебно-вспомогательного персонала) и МОП (младшего обслуживающего персонала) были увеличены только один раз – с 1 января 2018 года всего  на 4% процента.  Если увеличение МРОТ с мая 2018 года существенно повысило обязательную часть заработной платы УВП и МОП, то  повышение окладов всего на 4%  с 1 января 2018 для АУП дошкольный учреждений существенно отстает от требований трудового законодательства Российской Федерации. </w:t>
      </w:r>
    </w:p>
    <w:p w:rsidR="00347BF7" w:rsidRDefault="0078162D" w:rsidP="00347BF7">
      <w:pPr>
        <w:spacing w:after="0" w:line="240" w:lineRule="auto"/>
        <w:jc w:val="both"/>
        <w:rPr>
          <w:rFonts w:ascii="Times New Roman" w:hAnsi="Times New Roman" w:cs="Times New Roman"/>
          <w:sz w:val="28"/>
          <w:szCs w:val="28"/>
        </w:rPr>
      </w:pPr>
      <w:r w:rsidRPr="00600348">
        <w:rPr>
          <w:rFonts w:ascii="Times New Roman" w:hAnsi="Times New Roman" w:cs="Times New Roman"/>
          <w:sz w:val="28"/>
          <w:szCs w:val="28"/>
        </w:rPr>
        <w:t xml:space="preserve">     </w:t>
      </w:r>
      <w:r w:rsidR="001F09DA">
        <w:rPr>
          <w:rFonts w:ascii="Times New Roman" w:hAnsi="Times New Roman" w:cs="Times New Roman"/>
          <w:sz w:val="28"/>
          <w:szCs w:val="28"/>
        </w:rPr>
        <w:t>Как уже было указано выше, з</w:t>
      </w:r>
      <w:r w:rsidRPr="00600348">
        <w:rPr>
          <w:rFonts w:ascii="Times New Roman" w:hAnsi="Times New Roman" w:cs="Times New Roman"/>
          <w:sz w:val="28"/>
          <w:szCs w:val="28"/>
        </w:rPr>
        <w:t xml:space="preserve">а период с 2012 по 2017 год накопленная инфляция составила 54%.  </w:t>
      </w:r>
      <w:r w:rsidR="001F09DA">
        <w:rPr>
          <w:rFonts w:ascii="Times New Roman" w:hAnsi="Times New Roman" w:cs="Times New Roman"/>
          <w:sz w:val="28"/>
          <w:szCs w:val="28"/>
        </w:rPr>
        <w:t xml:space="preserve"> Следует учесть</w:t>
      </w:r>
      <w:r w:rsidRPr="00600348">
        <w:rPr>
          <w:rFonts w:ascii="Times New Roman" w:hAnsi="Times New Roman" w:cs="Times New Roman"/>
          <w:sz w:val="28"/>
          <w:szCs w:val="28"/>
        </w:rPr>
        <w:t>, что накопленную инфляцию за несколько лет часто считают неправильно, то есть за счет простого арифметического сложения процентов инфляции, а считать необходимо от достигнутого уровня инфляции с учетом каждого года.</w:t>
      </w:r>
    </w:p>
    <w:p w:rsidR="0078162D" w:rsidRPr="00600348" w:rsidRDefault="0078162D" w:rsidP="00347BF7">
      <w:pPr>
        <w:spacing w:after="0" w:line="240" w:lineRule="auto"/>
        <w:jc w:val="both"/>
        <w:rPr>
          <w:rFonts w:ascii="Times New Roman" w:hAnsi="Times New Roman" w:cs="Times New Roman"/>
          <w:sz w:val="28"/>
          <w:szCs w:val="28"/>
        </w:rPr>
      </w:pPr>
      <w:r w:rsidRPr="00600348">
        <w:rPr>
          <w:rFonts w:ascii="Times New Roman" w:hAnsi="Times New Roman" w:cs="Times New Roman"/>
          <w:sz w:val="28"/>
          <w:szCs w:val="28"/>
        </w:rPr>
        <w:br/>
        <w:t xml:space="preserve">     Следовательно, заработную плату для АУП  образовательных учреждений необходимо</w:t>
      </w:r>
      <w:r w:rsidR="001F09DA">
        <w:rPr>
          <w:rFonts w:ascii="Times New Roman" w:hAnsi="Times New Roman" w:cs="Times New Roman"/>
          <w:sz w:val="28"/>
          <w:szCs w:val="28"/>
        </w:rPr>
        <w:t xml:space="preserve">   еще </w:t>
      </w:r>
      <w:r w:rsidRPr="00600348">
        <w:rPr>
          <w:rFonts w:ascii="Times New Roman" w:hAnsi="Times New Roman" w:cs="Times New Roman"/>
          <w:sz w:val="28"/>
          <w:szCs w:val="28"/>
        </w:rPr>
        <w:t xml:space="preserve">  повысить   минимум на 50%.</w:t>
      </w:r>
    </w:p>
    <w:p w:rsidR="00347BF7" w:rsidRDefault="00347BF7" w:rsidP="0078162D">
      <w:pPr>
        <w:spacing w:line="240" w:lineRule="auto"/>
        <w:jc w:val="both"/>
        <w:rPr>
          <w:rFonts w:ascii="Times New Roman" w:hAnsi="Times New Roman" w:cs="Times New Roman"/>
          <w:b/>
          <w:sz w:val="32"/>
          <w:szCs w:val="32"/>
        </w:rPr>
      </w:pPr>
    </w:p>
    <w:p w:rsidR="0078162D" w:rsidRPr="001F09DA" w:rsidRDefault="00347BF7" w:rsidP="0078162D">
      <w:pP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Районная организация профсоюза против </w:t>
      </w:r>
      <w:proofErr w:type="gramStart"/>
      <w:r w:rsidR="0078162D" w:rsidRPr="001F09DA">
        <w:rPr>
          <w:rFonts w:ascii="Times New Roman" w:hAnsi="Times New Roman" w:cs="Times New Roman"/>
          <w:b/>
          <w:sz w:val="32"/>
          <w:szCs w:val="32"/>
        </w:rPr>
        <w:t>привлечении</w:t>
      </w:r>
      <w:proofErr w:type="gramEnd"/>
      <w:r w:rsidR="0078162D" w:rsidRPr="001F09DA">
        <w:rPr>
          <w:rFonts w:ascii="Times New Roman" w:hAnsi="Times New Roman" w:cs="Times New Roman"/>
          <w:b/>
          <w:sz w:val="32"/>
          <w:szCs w:val="32"/>
        </w:rPr>
        <w:t xml:space="preserve"> педагогических работников к сбору персональных данных</w:t>
      </w:r>
    </w:p>
    <w:p w:rsidR="0078162D" w:rsidRPr="00600348" w:rsidRDefault="00347BF7" w:rsidP="007816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162D" w:rsidRPr="00600348">
        <w:rPr>
          <w:rFonts w:ascii="Times New Roman" w:hAnsi="Times New Roman" w:cs="Times New Roman"/>
          <w:sz w:val="28"/>
          <w:szCs w:val="28"/>
        </w:rPr>
        <w:t xml:space="preserve">Бежицкая РО профсоюза в конце 2017 года направляли  обращения к Министру труда и социальной защиты РФ   </w:t>
      </w:r>
      <w:proofErr w:type="spellStart"/>
      <w:r w:rsidR="0078162D" w:rsidRPr="00600348">
        <w:rPr>
          <w:rFonts w:ascii="Times New Roman" w:hAnsi="Times New Roman" w:cs="Times New Roman"/>
          <w:sz w:val="28"/>
          <w:szCs w:val="28"/>
        </w:rPr>
        <w:t>Топилину</w:t>
      </w:r>
      <w:proofErr w:type="spellEnd"/>
      <w:r w:rsidR="0078162D" w:rsidRPr="00600348">
        <w:rPr>
          <w:rFonts w:ascii="Times New Roman" w:hAnsi="Times New Roman" w:cs="Times New Roman"/>
          <w:sz w:val="28"/>
          <w:szCs w:val="28"/>
        </w:rPr>
        <w:t xml:space="preserve"> М.А,  к прокурору Брянской области Войтовичу А.П. и к Главному федеральному инспектору по Брянской области по вопросу возможного нарушения прав педагогических работников   Брянской области в части непредусмотренного законодательством Российской Федерации сбора персональных данных родителей, получающих меры социальной поддержки в сфере образования</w:t>
      </w:r>
      <w:proofErr w:type="gramEnd"/>
      <w:r w:rsidR="0078162D" w:rsidRPr="00600348">
        <w:rPr>
          <w:rFonts w:ascii="Times New Roman" w:hAnsi="Times New Roman" w:cs="Times New Roman"/>
          <w:sz w:val="28"/>
          <w:szCs w:val="28"/>
        </w:rPr>
        <w:t xml:space="preserve"> в  связи с созданием Единой государственной информационной системы социального обеспечения (ЕГИССО). Ответы подтвердили позицию профсоюза. </w:t>
      </w:r>
    </w:p>
    <w:p w:rsidR="00347BF7" w:rsidRDefault="0078162D" w:rsidP="0078162D">
      <w:pPr>
        <w:tabs>
          <w:tab w:val="left" w:pos="426"/>
        </w:tabs>
        <w:autoSpaceDE w:val="0"/>
        <w:autoSpaceDN w:val="0"/>
        <w:spacing w:after="0" w:line="240" w:lineRule="auto"/>
        <w:ind w:firstLine="709"/>
        <w:jc w:val="both"/>
        <w:rPr>
          <w:rFonts w:ascii="Times New Roman" w:eastAsia="Times New Roman" w:hAnsi="Times New Roman" w:cs="Times New Roman"/>
          <w:b/>
          <w:color w:val="000000"/>
          <w:sz w:val="32"/>
          <w:szCs w:val="32"/>
          <w:lang w:eastAsia="ru-RU"/>
        </w:rPr>
      </w:pPr>
      <w:r w:rsidRPr="001F09DA">
        <w:rPr>
          <w:rFonts w:ascii="Times New Roman" w:eastAsia="Times New Roman" w:hAnsi="Times New Roman" w:cs="Times New Roman"/>
          <w:b/>
          <w:color w:val="000000"/>
          <w:sz w:val="32"/>
          <w:szCs w:val="32"/>
          <w:lang w:eastAsia="ru-RU"/>
        </w:rPr>
        <w:t xml:space="preserve">                  </w:t>
      </w:r>
    </w:p>
    <w:p w:rsidR="0078162D" w:rsidRDefault="00347BF7" w:rsidP="0078162D">
      <w:pPr>
        <w:tabs>
          <w:tab w:val="left" w:pos="426"/>
        </w:tabs>
        <w:autoSpaceDE w:val="0"/>
        <w:autoSpaceDN w:val="0"/>
        <w:spacing w:after="0" w:line="240" w:lineRule="auto"/>
        <w:ind w:firstLine="709"/>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 xml:space="preserve">                     </w:t>
      </w:r>
      <w:r w:rsidR="0078162D" w:rsidRPr="001F09DA">
        <w:rPr>
          <w:rFonts w:ascii="Times New Roman" w:eastAsia="Times New Roman" w:hAnsi="Times New Roman" w:cs="Times New Roman"/>
          <w:b/>
          <w:color w:val="000000"/>
          <w:sz w:val="32"/>
          <w:szCs w:val="32"/>
          <w:lang w:eastAsia="ru-RU"/>
        </w:rPr>
        <w:t>О возвращении в школы психологов</w:t>
      </w:r>
    </w:p>
    <w:p w:rsidR="001F09DA" w:rsidRPr="001F09DA" w:rsidRDefault="001F09DA" w:rsidP="0078162D">
      <w:pPr>
        <w:tabs>
          <w:tab w:val="left" w:pos="426"/>
        </w:tabs>
        <w:autoSpaceDE w:val="0"/>
        <w:autoSpaceDN w:val="0"/>
        <w:spacing w:after="0" w:line="240" w:lineRule="auto"/>
        <w:ind w:firstLine="709"/>
        <w:jc w:val="both"/>
        <w:rPr>
          <w:rFonts w:ascii="Times New Roman" w:eastAsia="Times New Roman" w:hAnsi="Times New Roman" w:cs="Times New Roman"/>
          <w:b/>
          <w:color w:val="000000"/>
          <w:sz w:val="32"/>
          <w:szCs w:val="32"/>
          <w:lang w:eastAsia="ru-RU"/>
        </w:rPr>
      </w:pPr>
    </w:p>
    <w:p w:rsidR="0078162D" w:rsidRPr="00600348" w:rsidRDefault="0078162D" w:rsidP="0078162D">
      <w:pPr>
        <w:tabs>
          <w:tab w:val="left" w:pos="42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600348">
        <w:rPr>
          <w:rFonts w:ascii="Times New Roman" w:eastAsia="Times New Roman" w:hAnsi="Times New Roman" w:cs="Times New Roman"/>
          <w:color w:val="000000"/>
          <w:sz w:val="28"/>
          <w:szCs w:val="28"/>
          <w:lang w:eastAsia="ru-RU"/>
        </w:rPr>
        <w:t>Бежицкая РО профсоюза неоднократно в своих обращениях предлагала возвратить в образовательные учреждения педагогов-психологов. Процесс возвращения психологов пошел. Практически  все школы, которые заявили о своем желании возвратить в штаты психологов, получили на это добро.</w:t>
      </w:r>
    </w:p>
    <w:p w:rsidR="001F09DA" w:rsidRDefault="0078162D" w:rsidP="0078162D">
      <w:pPr>
        <w:tabs>
          <w:tab w:val="left" w:pos="42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600348">
        <w:rPr>
          <w:rFonts w:ascii="Times New Roman" w:eastAsia="Times New Roman" w:hAnsi="Times New Roman" w:cs="Times New Roman"/>
          <w:color w:val="000000"/>
          <w:sz w:val="28"/>
          <w:szCs w:val="28"/>
          <w:lang w:eastAsia="ru-RU"/>
        </w:rPr>
        <w:t xml:space="preserve">                                     </w:t>
      </w:r>
      <w:r w:rsidRPr="00600348">
        <w:rPr>
          <w:rFonts w:ascii="Times New Roman" w:eastAsia="Calibri" w:hAnsi="Times New Roman" w:cs="Times New Roman"/>
          <w:sz w:val="28"/>
          <w:szCs w:val="28"/>
          <w:lang w:eastAsia="ru-RU"/>
        </w:rPr>
        <w:t xml:space="preserve">  </w:t>
      </w:r>
      <w:r w:rsidR="001F09DA">
        <w:rPr>
          <w:rFonts w:ascii="Times New Roman" w:eastAsia="Calibri" w:hAnsi="Times New Roman" w:cs="Times New Roman"/>
          <w:b/>
          <w:sz w:val="28"/>
          <w:szCs w:val="28"/>
          <w:lang w:eastAsia="ru-RU"/>
        </w:rPr>
        <w:t>О</w:t>
      </w:r>
      <w:r w:rsidR="001F09DA" w:rsidRPr="001F09DA">
        <w:rPr>
          <w:rFonts w:ascii="Times New Roman" w:eastAsia="Calibri" w:hAnsi="Times New Roman" w:cs="Times New Roman"/>
          <w:b/>
          <w:sz w:val="32"/>
          <w:szCs w:val="32"/>
          <w:lang w:eastAsia="ru-RU"/>
        </w:rPr>
        <w:t xml:space="preserve"> </w:t>
      </w:r>
      <w:r w:rsidRPr="001F09DA">
        <w:rPr>
          <w:rFonts w:ascii="Times New Roman" w:eastAsia="Calibri" w:hAnsi="Times New Roman" w:cs="Times New Roman"/>
          <w:b/>
          <w:sz w:val="32"/>
          <w:szCs w:val="32"/>
          <w:lang w:eastAsia="ru-RU"/>
        </w:rPr>
        <w:t>пенсионной реформе</w:t>
      </w:r>
      <w:r w:rsidRPr="001F09DA">
        <w:rPr>
          <w:rFonts w:ascii="Times New Roman" w:eastAsia="Calibri" w:hAnsi="Times New Roman" w:cs="Times New Roman"/>
          <w:b/>
          <w:sz w:val="32"/>
          <w:szCs w:val="32"/>
        </w:rPr>
        <w:t xml:space="preserve">  </w:t>
      </w:r>
    </w:p>
    <w:p w:rsidR="0078162D" w:rsidRPr="00600348" w:rsidRDefault="0078162D" w:rsidP="0078162D">
      <w:pPr>
        <w:tabs>
          <w:tab w:val="left" w:pos="42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1F09DA">
        <w:rPr>
          <w:rFonts w:ascii="Times New Roman" w:eastAsia="Times New Roman" w:hAnsi="Times New Roman" w:cs="Times New Roman"/>
          <w:color w:val="000000"/>
          <w:sz w:val="28"/>
          <w:szCs w:val="28"/>
          <w:lang w:eastAsia="ru-RU"/>
        </w:rPr>
        <w:t xml:space="preserve">    </w:t>
      </w:r>
    </w:p>
    <w:p w:rsidR="0078162D" w:rsidRPr="00600348" w:rsidRDefault="0078162D" w:rsidP="0078162D">
      <w:pPr>
        <w:tabs>
          <w:tab w:val="left" w:pos="42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600348">
        <w:rPr>
          <w:rFonts w:ascii="Times New Roman" w:eastAsia="Times New Roman" w:hAnsi="Times New Roman" w:cs="Times New Roman"/>
          <w:bCs/>
          <w:sz w:val="28"/>
          <w:szCs w:val="28"/>
        </w:rPr>
        <w:t xml:space="preserve">Бежицкая районная организация профсоюза  активно </w:t>
      </w:r>
      <w:proofErr w:type="gramStart"/>
      <w:r w:rsidRPr="00600348">
        <w:rPr>
          <w:rFonts w:ascii="Times New Roman" w:eastAsia="Times New Roman" w:hAnsi="Times New Roman" w:cs="Times New Roman"/>
          <w:bCs/>
          <w:sz w:val="28"/>
          <w:szCs w:val="28"/>
        </w:rPr>
        <w:t>участвовала</w:t>
      </w:r>
      <w:proofErr w:type="gramEnd"/>
      <w:r w:rsidRPr="00600348">
        <w:rPr>
          <w:rFonts w:ascii="Times New Roman" w:eastAsia="Times New Roman" w:hAnsi="Times New Roman" w:cs="Times New Roman"/>
          <w:bCs/>
          <w:sz w:val="28"/>
          <w:szCs w:val="28"/>
        </w:rPr>
        <w:t xml:space="preserve"> и будет участвовать по защите прав и интересов работников в связи с новой пенсионной реформой.  Наша организация  дважды направляла обращения к Президенту РФ В.В. Путину с просьбой о поддержке предлагаемых  поправок в проект Федерального Закона   </w:t>
      </w:r>
      <w:r w:rsidRPr="00600348">
        <w:rPr>
          <w:rFonts w:ascii="Times New Roman" w:eastAsia="Times New Roman" w:hAnsi="Times New Roman" w:cs="Times New Roman"/>
          <w:spacing w:val="2"/>
          <w:kern w:val="36"/>
          <w:sz w:val="28"/>
          <w:szCs w:val="28"/>
          <w:bdr w:val="none" w:sz="0" w:space="0" w:color="auto" w:frame="1"/>
          <w:lang w:eastAsia="ru-RU"/>
        </w:rPr>
        <w:t>«</w:t>
      </w:r>
      <w:r w:rsidRPr="00600348">
        <w:rPr>
          <w:rFonts w:ascii="Times New Roman" w:eastAsia="Times New Roman" w:hAnsi="Times New Roman" w:cs="Times New Roman"/>
          <w:bCs/>
          <w:spacing w:val="2"/>
          <w:sz w:val="28"/>
          <w:szCs w:val="28"/>
          <w:bdr w:val="none" w:sz="0" w:space="0" w:color="auto" w:frame="1"/>
          <w:lang w:eastAsia="ru-RU"/>
        </w:rPr>
        <w:t>О внесении изменений в отдельные законодательные акты Российской Федерации по вопросам назначения и выплаты пенсий</w:t>
      </w:r>
      <w:r w:rsidRPr="00600348">
        <w:rPr>
          <w:rFonts w:ascii="Times New Roman" w:eastAsia="Times New Roman" w:hAnsi="Times New Roman" w:cs="Times New Roman"/>
          <w:bCs/>
          <w:spacing w:val="2"/>
          <w:sz w:val="28"/>
          <w:szCs w:val="28"/>
          <w:lang w:eastAsia="ru-RU"/>
        </w:rPr>
        <w:t xml:space="preserve">»  в части повышения нормативного пенсионного возраста. </w:t>
      </w:r>
    </w:p>
    <w:p w:rsidR="0078162D" w:rsidRPr="00600348" w:rsidRDefault="0078162D" w:rsidP="0078162D">
      <w:pPr>
        <w:keepNext/>
        <w:keepLines/>
        <w:shd w:val="clear" w:color="auto" w:fill="FFFFFF"/>
        <w:spacing w:after="0" w:line="240" w:lineRule="auto"/>
        <w:ind w:firstLine="851"/>
        <w:jc w:val="both"/>
        <w:textAlignment w:val="baseline"/>
        <w:outlineLvl w:val="0"/>
        <w:rPr>
          <w:rFonts w:ascii="Times New Roman" w:eastAsia="Times New Roman" w:hAnsi="Times New Roman" w:cs="Times New Roman"/>
          <w:spacing w:val="2"/>
          <w:kern w:val="36"/>
          <w:sz w:val="28"/>
          <w:szCs w:val="28"/>
          <w:bdr w:val="none" w:sz="0" w:space="0" w:color="auto" w:frame="1"/>
          <w:lang w:eastAsia="ru-RU"/>
        </w:rPr>
      </w:pPr>
      <w:r w:rsidRPr="00600348">
        <w:rPr>
          <w:rFonts w:ascii="Times New Roman" w:eastAsia="Times New Roman" w:hAnsi="Times New Roman" w:cs="Times New Roman"/>
          <w:bCs/>
          <w:spacing w:val="2"/>
          <w:sz w:val="28"/>
          <w:szCs w:val="28"/>
          <w:lang w:eastAsia="ru-RU"/>
        </w:rPr>
        <w:t xml:space="preserve">Под первым обращением было собрано около 3 тыс. подписей в </w:t>
      </w:r>
      <w:proofErr w:type="spellStart"/>
      <w:r w:rsidRPr="00600348">
        <w:rPr>
          <w:rFonts w:ascii="Times New Roman" w:eastAsia="Times New Roman" w:hAnsi="Times New Roman" w:cs="Times New Roman"/>
          <w:bCs/>
          <w:spacing w:val="2"/>
          <w:sz w:val="28"/>
          <w:szCs w:val="28"/>
          <w:lang w:eastAsia="ru-RU"/>
        </w:rPr>
        <w:t>Бежицком</w:t>
      </w:r>
      <w:proofErr w:type="spellEnd"/>
      <w:r w:rsidRPr="00600348">
        <w:rPr>
          <w:rFonts w:ascii="Times New Roman" w:eastAsia="Times New Roman" w:hAnsi="Times New Roman" w:cs="Times New Roman"/>
          <w:bCs/>
          <w:spacing w:val="2"/>
          <w:sz w:val="28"/>
          <w:szCs w:val="28"/>
          <w:lang w:eastAsia="ru-RU"/>
        </w:rPr>
        <w:t xml:space="preserve"> районе, 800- в Володарском.</w:t>
      </w:r>
    </w:p>
    <w:p w:rsidR="00CA69F6" w:rsidRDefault="0078162D" w:rsidP="0078162D">
      <w:pPr>
        <w:keepNext/>
        <w:keepLines/>
        <w:shd w:val="clear" w:color="auto" w:fill="FFFFFF"/>
        <w:spacing w:after="0" w:line="240" w:lineRule="auto"/>
        <w:jc w:val="both"/>
        <w:textAlignment w:val="baseline"/>
        <w:outlineLvl w:val="0"/>
        <w:rPr>
          <w:rFonts w:ascii="Times New Roman" w:eastAsia="Calibri" w:hAnsi="Times New Roman" w:cs="Times New Roman"/>
          <w:sz w:val="28"/>
          <w:szCs w:val="28"/>
        </w:rPr>
      </w:pPr>
      <w:r w:rsidRPr="00600348">
        <w:rPr>
          <w:rFonts w:ascii="Times New Roman" w:eastAsia="Calibri" w:hAnsi="Times New Roman" w:cs="Times New Roman"/>
          <w:sz w:val="28"/>
          <w:szCs w:val="28"/>
        </w:rPr>
        <w:t>16 обращений районной организацией было направлено в Государственную Думу: Председателю Думы, руководителям фракции «Единая Россия», членам партии «Единая Россия» которые работают в профильном комитете</w:t>
      </w:r>
    </w:p>
    <w:p w:rsidR="0078162D" w:rsidRPr="00600348" w:rsidRDefault="0078162D" w:rsidP="0078162D">
      <w:pPr>
        <w:keepNext/>
        <w:keepLines/>
        <w:shd w:val="clear" w:color="auto" w:fill="FFFFFF"/>
        <w:spacing w:after="0" w:line="240" w:lineRule="auto"/>
        <w:jc w:val="both"/>
        <w:textAlignment w:val="baseline"/>
        <w:outlineLvl w:val="0"/>
        <w:rPr>
          <w:rFonts w:ascii="Times New Roman" w:eastAsia="Calibri" w:hAnsi="Times New Roman" w:cs="Times New Roman"/>
          <w:b/>
          <w:sz w:val="28"/>
          <w:szCs w:val="28"/>
        </w:rPr>
      </w:pPr>
      <w:r w:rsidRPr="00600348">
        <w:rPr>
          <w:rFonts w:ascii="Times New Roman" w:eastAsia="Calibri" w:hAnsi="Times New Roman" w:cs="Times New Roman"/>
          <w:sz w:val="28"/>
          <w:szCs w:val="28"/>
        </w:rPr>
        <w:t xml:space="preserve"> </w:t>
      </w:r>
      <w:r w:rsidR="00CA69F6">
        <w:rPr>
          <w:rFonts w:ascii="Times New Roman" w:eastAsia="Calibri" w:hAnsi="Times New Roman" w:cs="Times New Roman"/>
          <w:sz w:val="28"/>
          <w:szCs w:val="28"/>
        </w:rPr>
        <w:t xml:space="preserve"> Наша районная организация также направила </w:t>
      </w:r>
      <w:r w:rsidRPr="00600348">
        <w:rPr>
          <w:rFonts w:ascii="Times New Roman" w:eastAsia="Calibri" w:hAnsi="Times New Roman" w:cs="Times New Roman"/>
          <w:sz w:val="28"/>
          <w:szCs w:val="28"/>
        </w:rPr>
        <w:t xml:space="preserve">8  обращений в Совет Федерации </w:t>
      </w:r>
      <w:r w:rsidR="00CA69F6">
        <w:rPr>
          <w:rFonts w:ascii="Times New Roman" w:eastAsia="Calibri" w:hAnsi="Times New Roman" w:cs="Times New Roman"/>
          <w:sz w:val="28"/>
          <w:szCs w:val="28"/>
        </w:rPr>
        <w:t xml:space="preserve">Федерального Собрания РФ,  в первую очередь </w:t>
      </w:r>
      <w:r w:rsidRPr="00600348">
        <w:rPr>
          <w:rFonts w:ascii="Times New Roman" w:eastAsia="Calibri" w:hAnsi="Times New Roman" w:cs="Times New Roman"/>
          <w:sz w:val="28"/>
          <w:szCs w:val="28"/>
        </w:rPr>
        <w:t>руководителям и членам профильного комитета</w:t>
      </w:r>
      <w:r w:rsidR="00CA69F6">
        <w:rPr>
          <w:rFonts w:ascii="Times New Roman" w:eastAsia="Calibri" w:hAnsi="Times New Roman" w:cs="Times New Roman"/>
          <w:sz w:val="28"/>
          <w:szCs w:val="28"/>
        </w:rPr>
        <w:t>.</w:t>
      </w:r>
    </w:p>
    <w:p w:rsidR="0078162D" w:rsidRPr="00CA69F6" w:rsidRDefault="0078162D" w:rsidP="0078162D">
      <w:pPr>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sidRPr="00600348">
        <w:rPr>
          <w:rFonts w:ascii="Times New Roman" w:eastAsia="Calibri" w:hAnsi="Times New Roman" w:cs="Times New Roman"/>
          <w:sz w:val="28"/>
          <w:szCs w:val="28"/>
        </w:rPr>
        <w:t xml:space="preserve">                                           </w:t>
      </w:r>
      <w:r w:rsidRPr="00CA69F6">
        <w:rPr>
          <w:rFonts w:ascii="Times New Roman" w:eastAsia="Calibri" w:hAnsi="Times New Roman" w:cs="Times New Roman"/>
          <w:sz w:val="32"/>
          <w:szCs w:val="32"/>
        </w:rPr>
        <w:t xml:space="preserve"> С</w:t>
      </w:r>
      <w:r w:rsidRPr="00CA69F6">
        <w:rPr>
          <w:rFonts w:ascii="Times New Roman" w:eastAsia="Times New Roman" w:hAnsi="Times New Roman" w:cs="Times New Roman"/>
          <w:b/>
          <w:color w:val="000000"/>
          <w:sz w:val="32"/>
          <w:szCs w:val="32"/>
          <w:lang w:eastAsia="ru-RU"/>
        </w:rPr>
        <w:t>оциальное партнёрство.</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Заключено Соглашение  между районными организациями профсоюза г. Брянска, Брянской городской администрацией  управлением образования Брянской городской администрации. Несмотря на то, что заработная плата работников образования выплачивается их областного бюджета, значимость этого Соглашения остается. Например, экономический эффект  только от льготного питания для работников дошкольных учреждений  составляет ежегодно не менее 20 млн. рублей. </w:t>
      </w:r>
    </w:p>
    <w:p w:rsidR="0078162D" w:rsidRPr="00600348" w:rsidRDefault="0078162D" w:rsidP="0078162D">
      <w:pPr>
        <w:spacing w:after="0" w:line="240" w:lineRule="auto"/>
        <w:jc w:val="both"/>
        <w:rPr>
          <w:rFonts w:ascii="Times New Roman" w:eastAsia="Times New Roman" w:hAnsi="Times New Roman" w:cs="Times New Roman"/>
          <w:b/>
          <w:sz w:val="28"/>
          <w:szCs w:val="28"/>
          <w:lang w:eastAsia="ru-RU"/>
        </w:rPr>
      </w:pPr>
      <w:r w:rsidRPr="00600348">
        <w:rPr>
          <w:rFonts w:ascii="Times New Roman" w:hAnsi="Times New Roman" w:cs="Times New Roman"/>
          <w:sz w:val="28"/>
          <w:szCs w:val="28"/>
        </w:rPr>
        <w:t xml:space="preserve">     Развитие социального партнерства является одним их приоритетных направлений деятельности нашей организации. </w:t>
      </w:r>
    </w:p>
    <w:p w:rsidR="0078162D" w:rsidRPr="00600348"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b/>
          <w:sz w:val="28"/>
          <w:szCs w:val="28"/>
          <w:lang w:eastAsia="ru-RU"/>
        </w:rPr>
      </w:pPr>
      <w:r w:rsidRPr="00600348">
        <w:rPr>
          <w:rFonts w:ascii="Times New Roman" w:eastAsia="Times New Roman" w:hAnsi="Times New Roman" w:cs="Times New Roman"/>
          <w:sz w:val="28"/>
          <w:szCs w:val="28"/>
          <w:lang w:eastAsia="ru-RU"/>
        </w:rPr>
        <w:t xml:space="preserve">      В 2018 году, РО профсоюза при регистрации коллективных договоров  использует принцип «одного окна», который был введен в конце 2015 года.  ППО получают информацию по содержанию </w:t>
      </w:r>
      <w:proofErr w:type="spellStart"/>
      <w:r w:rsidRPr="00600348">
        <w:rPr>
          <w:rFonts w:ascii="Times New Roman" w:eastAsia="Times New Roman" w:hAnsi="Times New Roman" w:cs="Times New Roman"/>
          <w:sz w:val="28"/>
          <w:szCs w:val="28"/>
          <w:lang w:eastAsia="ru-RU"/>
        </w:rPr>
        <w:t>колдоговора</w:t>
      </w:r>
      <w:proofErr w:type="spellEnd"/>
      <w:r w:rsidRPr="00600348">
        <w:rPr>
          <w:rFonts w:ascii="Times New Roman" w:eastAsia="Times New Roman" w:hAnsi="Times New Roman" w:cs="Times New Roman"/>
          <w:sz w:val="28"/>
          <w:szCs w:val="28"/>
          <w:lang w:eastAsia="ru-RU"/>
        </w:rPr>
        <w:t xml:space="preserve"> и о порядке его заключения. Для регистрации коллективных договоров, все образовательные организации сдают коллективные договора в РО профсоюза. Мы сами относим для регистрации в Службу занятости, а затем везем на регистрацию в Брянскую городскую администрацию. Затем получаем зарегистрированные  коллективные договора с замечаниями.  Проводятся консультации по результатам замечаний к договорам.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Следует отметить, что  коллективные договора заключаются практически во всех учреждениях образования, но не все вовремя.   Некоторым организациям приходится напоминать о том, что необходимо продлить или заключить новый коллективный договор.</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CA69F6" w:rsidRDefault="0078162D" w:rsidP="0078162D">
      <w:pPr>
        <w:spacing w:after="0" w:line="240" w:lineRule="auto"/>
        <w:ind w:left="540"/>
        <w:jc w:val="center"/>
        <w:outlineLvl w:val="0"/>
        <w:rPr>
          <w:rFonts w:ascii="Times New Roman" w:eastAsia="Times New Roman" w:hAnsi="Times New Roman" w:cs="Times New Roman"/>
          <w:b/>
          <w:iCs/>
          <w:color w:val="000000"/>
          <w:kern w:val="36"/>
          <w:sz w:val="32"/>
          <w:szCs w:val="32"/>
          <w:lang w:eastAsia="ru-RU"/>
        </w:rPr>
      </w:pPr>
      <w:r w:rsidRPr="00CA69F6">
        <w:rPr>
          <w:rFonts w:ascii="Times New Roman" w:eastAsia="Times New Roman" w:hAnsi="Times New Roman" w:cs="Times New Roman"/>
          <w:b/>
          <w:iCs/>
          <w:color w:val="000000"/>
          <w:kern w:val="36"/>
          <w:sz w:val="32"/>
          <w:szCs w:val="32"/>
          <w:lang w:eastAsia="ru-RU"/>
        </w:rPr>
        <w:lastRenderedPageBreak/>
        <w:t>Медицинские  осмотры</w:t>
      </w:r>
    </w:p>
    <w:p w:rsidR="0078162D" w:rsidRPr="00600348" w:rsidRDefault="0078162D" w:rsidP="0078162D">
      <w:pPr>
        <w:spacing w:after="0" w:line="240" w:lineRule="auto"/>
        <w:ind w:left="540"/>
        <w:jc w:val="center"/>
        <w:outlineLvl w:val="0"/>
        <w:rPr>
          <w:rFonts w:ascii="Times New Roman" w:eastAsia="Times New Roman" w:hAnsi="Times New Roman" w:cs="Times New Roman"/>
          <w:b/>
          <w:iCs/>
          <w:color w:val="000000"/>
          <w:kern w:val="36"/>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На Совете по итогам 2016 года мы говорили о том, что с  учетом изменений в законодательстве, начиная  с 2014 года,  обязанность финансирования медицинских осмотров работников образования возложена на органы государственной власти субъектов Российской Федерации.</w:t>
      </w:r>
    </w:p>
    <w:p w:rsidR="0078162D" w:rsidRPr="00600348" w:rsidRDefault="0078162D" w:rsidP="007816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Бежицкая  районная организация г. Брянска Общероссийского профсоюза образования е обращалась по этому вопросу в различные органы власти. Результат появился. В субвенцию из областного бюджета муниципалитету  расходы на медосмотры включены по нормативу ориентировочно 2250 рублей. Проблема финансирования в основном решена.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Остается еще проблема качества медосмотров.   </w:t>
      </w:r>
      <w:proofErr w:type="gramStart"/>
      <w:r w:rsidRPr="00600348">
        <w:rPr>
          <w:rFonts w:ascii="Times New Roman" w:eastAsia="Times New Roman" w:hAnsi="Times New Roman" w:cs="Times New Roman"/>
          <w:sz w:val="28"/>
          <w:szCs w:val="28"/>
          <w:lang w:eastAsia="ru-RU"/>
        </w:rPr>
        <w:t>С целью улучшения организации и качества  медицинских осмотров работников образования в государственных учреждениях здравоохранения, Бежицкая РО профсоюза 21.03.2018 года направила  соответствующие обращения  заместителю губернато</w:t>
      </w:r>
      <w:r w:rsidR="004A7EC3">
        <w:rPr>
          <w:rFonts w:ascii="Times New Roman" w:eastAsia="Times New Roman" w:hAnsi="Times New Roman" w:cs="Times New Roman"/>
          <w:sz w:val="28"/>
          <w:szCs w:val="28"/>
          <w:lang w:eastAsia="ru-RU"/>
        </w:rPr>
        <w:t>ра Брянской области Щеглову Н.М.,</w:t>
      </w:r>
      <w:r w:rsidRPr="00600348">
        <w:rPr>
          <w:rFonts w:ascii="Times New Roman" w:eastAsia="Times New Roman" w:hAnsi="Times New Roman" w:cs="Times New Roman"/>
          <w:sz w:val="28"/>
          <w:szCs w:val="28"/>
          <w:lang w:eastAsia="ru-RU"/>
        </w:rPr>
        <w:t xml:space="preserve">  директору Департамента здравоохранения </w:t>
      </w:r>
      <w:proofErr w:type="spellStart"/>
      <w:r w:rsidRPr="00600348">
        <w:rPr>
          <w:rFonts w:ascii="Times New Roman" w:eastAsia="Times New Roman" w:hAnsi="Times New Roman" w:cs="Times New Roman"/>
          <w:sz w:val="28"/>
          <w:szCs w:val="28"/>
          <w:lang w:eastAsia="ru-RU"/>
        </w:rPr>
        <w:t>Бардукову</w:t>
      </w:r>
      <w:proofErr w:type="spellEnd"/>
      <w:r w:rsidRPr="00600348">
        <w:rPr>
          <w:rFonts w:ascii="Times New Roman" w:eastAsia="Times New Roman" w:hAnsi="Times New Roman" w:cs="Times New Roman"/>
          <w:sz w:val="28"/>
          <w:szCs w:val="28"/>
          <w:lang w:eastAsia="ru-RU"/>
        </w:rPr>
        <w:t xml:space="preserve"> А.Н.   Следует отметить, что в этом году, по сравнению с прошлыми годами практически не было жалоб Поэтому, мы будем продолжать нашу работу в этом направлении с</w:t>
      </w:r>
      <w:proofErr w:type="gramEnd"/>
      <w:r w:rsidRPr="00600348">
        <w:rPr>
          <w:rFonts w:ascii="Times New Roman" w:eastAsia="Times New Roman" w:hAnsi="Times New Roman" w:cs="Times New Roman"/>
          <w:sz w:val="28"/>
          <w:szCs w:val="28"/>
          <w:lang w:eastAsia="ru-RU"/>
        </w:rPr>
        <w:t xml:space="preserve"> учетом возникающих обстоятельств.</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CA69F6" w:rsidRDefault="0078162D" w:rsidP="0078162D">
      <w:pPr>
        <w:spacing w:after="0" w:line="240" w:lineRule="auto"/>
        <w:ind w:firstLine="540"/>
        <w:jc w:val="center"/>
        <w:rPr>
          <w:rFonts w:ascii="Times New Roman" w:eastAsia="Times New Roman" w:hAnsi="Times New Roman" w:cs="Times New Roman"/>
          <w:b/>
          <w:color w:val="000000"/>
          <w:sz w:val="32"/>
          <w:szCs w:val="32"/>
          <w:lang w:eastAsia="ru-RU"/>
        </w:rPr>
      </w:pPr>
      <w:r w:rsidRPr="00CA69F6">
        <w:rPr>
          <w:rFonts w:ascii="Times New Roman" w:eastAsia="Times New Roman" w:hAnsi="Times New Roman" w:cs="Times New Roman"/>
          <w:b/>
          <w:sz w:val="32"/>
          <w:szCs w:val="32"/>
          <w:lang w:eastAsia="ru-RU"/>
        </w:rPr>
        <w:t>Об отчетности</w:t>
      </w:r>
    </w:p>
    <w:p w:rsidR="0078162D" w:rsidRPr="00600348" w:rsidRDefault="0078162D" w:rsidP="0078162D">
      <w:pPr>
        <w:spacing w:after="0" w:line="240" w:lineRule="auto"/>
        <w:ind w:firstLine="540"/>
        <w:jc w:val="center"/>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color w:val="000000"/>
          <w:sz w:val="28"/>
          <w:szCs w:val="28"/>
          <w:lang w:eastAsia="ru-RU"/>
        </w:rPr>
      </w:pPr>
      <w:r w:rsidRPr="00600348">
        <w:rPr>
          <w:rFonts w:ascii="Times New Roman" w:eastAsia="Times New Roman" w:hAnsi="Times New Roman" w:cs="Times New Roman"/>
          <w:sz w:val="28"/>
          <w:szCs w:val="28"/>
          <w:lang w:eastAsia="ru-RU"/>
        </w:rPr>
        <w:t>В последние года  очень острой стала проблема излишней отчетности. Как  известно, этот вопрос разбирался на заседании Государственного Совета РФ в декабре 2015 года.</w:t>
      </w:r>
      <w:r w:rsidRPr="00600348">
        <w:rPr>
          <w:rFonts w:ascii="Times New Roman" w:eastAsia="Times New Roman" w:hAnsi="Times New Roman" w:cs="Times New Roman"/>
          <w:b/>
          <w:color w:val="333333"/>
          <w:sz w:val="28"/>
          <w:szCs w:val="28"/>
          <w:lang w:eastAsia="ru-RU"/>
        </w:rPr>
        <w:t xml:space="preserve"> </w:t>
      </w:r>
      <w:r w:rsidRPr="00600348">
        <w:rPr>
          <w:rFonts w:ascii="Times New Roman" w:eastAsia="Times New Roman" w:hAnsi="Times New Roman" w:cs="Times New Roman"/>
          <w:color w:val="000000"/>
          <w:sz w:val="28"/>
          <w:szCs w:val="28"/>
          <w:lang w:eastAsia="ru-RU"/>
        </w:rPr>
        <w:t xml:space="preserve"> Следует отметить, что некоторые меры по снижению отчетности </w:t>
      </w:r>
      <w:proofErr w:type="gramStart"/>
      <w:r w:rsidRPr="00600348">
        <w:rPr>
          <w:rFonts w:ascii="Times New Roman" w:eastAsia="Times New Roman" w:hAnsi="Times New Roman" w:cs="Times New Roman"/>
          <w:color w:val="000000"/>
          <w:sz w:val="28"/>
          <w:szCs w:val="28"/>
          <w:lang w:eastAsia="ru-RU"/>
        </w:rPr>
        <w:t>были приняты и жалоб от работников на личном уровне стало</w:t>
      </w:r>
      <w:proofErr w:type="gramEnd"/>
      <w:r w:rsidRPr="00600348">
        <w:rPr>
          <w:rFonts w:ascii="Times New Roman" w:eastAsia="Times New Roman" w:hAnsi="Times New Roman" w:cs="Times New Roman"/>
          <w:color w:val="000000"/>
          <w:sz w:val="28"/>
          <w:szCs w:val="28"/>
          <w:lang w:eastAsia="ru-RU"/>
        </w:rPr>
        <w:t xml:space="preserve"> меньше. На мой взгляд, проблема избыточной отчетности не  исчезла, просто многие к ней приспособились,  и она </w:t>
      </w:r>
      <w:proofErr w:type="gramStart"/>
      <w:r w:rsidRPr="00600348">
        <w:rPr>
          <w:rFonts w:ascii="Times New Roman" w:eastAsia="Times New Roman" w:hAnsi="Times New Roman" w:cs="Times New Roman"/>
          <w:color w:val="000000"/>
          <w:sz w:val="28"/>
          <w:szCs w:val="28"/>
          <w:lang w:eastAsia="ru-RU"/>
        </w:rPr>
        <w:t>стала она стала</w:t>
      </w:r>
      <w:proofErr w:type="gramEnd"/>
      <w:r w:rsidRPr="00600348">
        <w:rPr>
          <w:rFonts w:ascii="Times New Roman" w:eastAsia="Times New Roman" w:hAnsi="Times New Roman" w:cs="Times New Roman"/>
          <w:color w:val="000000"/>
          <w:sz w:val="28"/>
          <w:szCs w:val="28"/>
          <w:lang w:eastAsia="ru-RU"/>
        </w:rPr>
        <w:t xml:space="preserve"> менее болезненной.</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Большой проблемой остается отчетность, которая  постоянно сваливается на наши образовательные учреждения, а это значит и на работников. Пока не будет решен вопрос об избыточной отчетности образовательных учреждений – не будет он решен  и для работников.</w:t>
      </w:r>
    </w:p>
    <w:p w:rsidR="0078162D" w:rsidRPr="00600348" w:rsidRDefault="0078162D" w:rsidP="0078162D">
      <w:pPr>
        <w:spacing w:after="0" w:line="240" w:lineRule="auto"/>
        <w:ind w:firstLine="540"/>
        <w:jc w:val="both"/>
        <w:rPr>
          <w:rFonts w:ascii="Times New Roman" w:hAnsi="Times New Roman" w:cs="Times New Roman"/>
          <w:sz w:val="28"/>
          <w:szCs w:val="28"/>
        </w:rPr>
      </w:pPr>
      <w:proofErr w:type="gramStart"/>
      <w:r w:rsidRPr="00600348">
        <w:rPr>
          <w:rFonts w:ascii="Times New Roman" w:hAnsi="Times New Roman" w:cs="Times New Roman"/>
          <w:sz w:val="28"/>
          <w:szCs w:val="28"/>
        </w:rPr>
        <w:t>13 декабря этого Председатель Общероссийского Профсоюза образования Галина Меркулова обратилась к председателю правительства Российской Федерации Дмитрию Медведеву с открытым письмом, в котором Профсоюз настаивает на определении тех федеральных органов исполнительной власти, которые уполномочены осуществлять информационные запросы в образовательные организации, а также принятии этими органами нормативных правовых актов о перечне информационных и иных материалов, представляемых в установленной для них сфере деятельности</w:t>
      </w:r>
      <w:proofErr w:type="gramEnd"/>
      <w:r w:rsidRPr="00600348">
        <w:rPr>
          <w:rFonts w:ascii="Times New Roman" w:hAnsi="Times New Roman" w:cs="Times New Roman"/>
          <w:sz w:val="28"/>
          <w:szCs w:val="28"/>
        </w:rPr>
        <w:t xml:space="preserve"> образовательными организациями.</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p>
    <w:p w:rsidR="0078162D" w:rsidRPr="00CA69F6" w:rsidRDefault="0078162D" w:rsidP="0078162D">
      <w:pPr>
        <w:spacing w:after="0" w:line="240" w:lineRule="auto"/>
        <w:ind w:firstLine="540"/>
        <w:jc w:val="center"/>
        <w:rPr>
          <w:rFonts w:ascii="Times New Roman" w:eastAsia="Times New Roman" w:hAnsi="Times New Roman" w:cs="Times New Roman"/>
          <w:b/>
          <w:sz w:val="32"/>
          <w:szCs w:val="32"/>
          <w:lang w:eastAsia="ru-RU"/>
        </w:rPr>
      </w:pPr>
      <w:r w:rsidRPr="00CA69F6">
        <w:rPr>
          <w:rFonts w:ascii="Times New Roman" w:eastAsia="Times New Roman" w:hAnsi="Times New Roman" w:cs="Times New Roman"/>
          <w:b/>
          <w:sz w:val="32"/>
          <w:szCs w:val="32"/>
          <w:lang w:eastAsia="ru-RU"/>
        </w:rPr>
        <w:t>О внутрисоюзной  и организационной работе.</w:t>
      </w:r>
    </w:p>
    <w:p w:rsidR="0078162D" w:rsidRPr="00600348" w:rsidRDefault="0078162D" w:rsidP="0078162D">
      <w:pPr>
        <w:spacing w:after="0" w:line="240" w:lineRule="auto"/>
        <w:ind w:firstLine="540"/>
        <w:jc w:val="center"/>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b/>
          <w:sz w:val="28"/>
          <w:szCs w:val="28"/>
          <w:lang w:eastAsia="ru-RU"/>
        </w:rPr>
      </w:pPr>
      <w:r w:rsidRPr="00600348">
        <w:rPr>
          <w:rFonts w:ascii="Times New Roman" w:eastAsia="Times New Roman" w:hAnsi="Times New Roman" w:cs="Times New Roman"/>
          <w:sz w:val="28"/>
          <w:szCs w:val="28"/>
          <w:lang w:eastAsia="ru-RU"/>
        </w:rPr>
        <w:t xml:space="preserve">В Бежицкой РО профсоюза выработаны свои подходы в организационной работе. В течение учебного годы мы ежемесячно проводим совещания председателей ППО по группам и в разные дни. Предлагается четыре варианта </w:t>
      </w:r>
      <w:r w:rsidRPr="00600348">
        <w:rPr>
          <w:rFonts w:ascii="Times New Roman" w:eastAsia="Times New Roman" w:hAnsi="Times New Roman" w:cs="Times New Roman"/>
          <w:sz w:val="28"/>
          <w:szCs w:val="28"/>
          <w:lang w:eastAsia="ru-RU"/>
        </w:rPr>
        <w:lastRenderedPageBreak/>
        <w:t xml:space="preserve">посещения совещаний по времени. Для тех,  кто то по каким </w:t>
      </w:r>
      <w:proofErr w:type="gramStart"/>
      <w:r w:rsidRPr="00600348">
        <w:rPr>
          <w:rFonts w:ascii="Times New Roman" w:eastAsia="Times New Roman" w:hAnsi="Times New Roman" w:cs="Times New Roman"/>
          <w:sz w:val="28"/>
          <w:szCs w:val="28"/>
          <w:lang w:eastAsia="ru-RU"/>
        </w:rPr>
        <w:t>-т</w:t>
      </w:r>
      <w:proofErr w:type="gramEnd"/>
      <w:r w:rsidRPr="00600348">
        <w:rPr>
          <w:rFonts w:ascii="Times New Roman" w:eastAsia="Times New Roman" w:hAnsi="Times New Roman" w:cs="Times New Roman"/>
          <w:sz w:val="28"/>
          <w:szCs w:val="28"/>
          <w:lang w:eastAsia="ru-RU"/>
        </w:rPr>
        <w:t>о причинам не смог  быть на совещании в назначенное время, на следующей неделе мы для них назначаем еще один день. Это сделано, чтобы уйти от формальных методов  работы. К совещаниям готовятся различные материалы и информационный бюллетень для всех членов профсоюза.  Самое лучший вид обучения, это когда это обучение не объявляется и практически не ощущается. Поэтому, во время совещания некоторые вопросы посвящению обучению, но ненавязчивой форме. Кроме этого, используем индивидуальные консультации, когда у председателей возникают вопросы в процессе работы.</w:t>
      </w:r>
    </w:p>
    <w:p w:rsidR="0078162D" w:rsidRPr="00600348" w:rsidRDefault="0078162D" w:rsidP="0078162D">
      <w:pPr>
        <w:spacing w:after="0" w:line="240" w:lineRule="auto"/>
        <w:ind w:firstLine="540"/>
        <w:jc w:val="center"/>
        <w:rPr>
          <w:rFonts w:ascii="Times New Roman" w:eastAsia="Times New Roman" w:hAnsi="Times New Roman" w:cs="Times New Roman"/>
          <w:b/>
          <w:sz w:val="28"/>
          <w:szCs w:val="28"/>
          <w:lang w:eastAsia="ru-RU"/>
        </w:rPr>
      </w:pPr>
    </w:p>
    <w:p w:rsidR="0078162D" w:rsidRPr="00CA69F6" w:rsidRDefault="0078162D" w:rsidP="0078162D">
      <w:pPr>
        <w:spacing w:after="0" w:line="240" w:lineRule="auto"/>
        <w:ind w:firstLine="540"/>
        <w:jc w:val="both"/>
        <w:rPr>
          <w:rFonts w:ascii="Times New Roman" w:eastAsia="Times New Roman" w:hAnsi="Times New Roman" w:cs="Times New Roman"/>
          <w:b/>
          <w:sz w:val="32"/>
          <w:szCs w:val="32"/>
          <w:lang w:eastAsia="ru-RU"/>
        </w:rPr>
      </w:pPr>
      <w:r w:rsidRPr="00600348">
        <w:rPr>
          <w:rFonts w:ascii="Times New Roman" w:eastAsia="Times New Roman" w:hAnsi="Times New Roman" w:cs="Times New Roman"/>
          <w:b/>
          <w:sz w:val="28"/>
          <w:szCs w:val="28"/>
          <w:lang w:eastAsia="ru-RU"/>
        </w:rPr>
        <w:t xml:space="preserve">                           </w:t>
      </w:r>
      <w:r w:rsidRPr="00CA69F6">
        <w:rPr>
          <w:rFonts w:ascii="Times New Roman" w:eastAsia="Times New Roman" w:hAnsi="Times New Roman" w:cs="Times New Roman"/>
          <w:b/>
          <w:sz w:val="32"/>
          <w:szCs w:val="32"/>
          <w:lang w:eastAsia="ru-RU"/>
        </w:rPr>
        <w:t>Оздоровление детей и взрослых.</w:t>
      </w:r>
    </w:p>
    <w:p w:rsidR="0078162D" w:rsidRPr="00600348" w:rsidRDefault="0078162D" w:rsidP="0078162D">
      <w:pPr>
        <w:spacing w:after="0" w:line="240" w:lineRule="auto"/>
        <w:ind w:firstLine="540"/>
        <w:jc w:val="both"/>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 2018  г.  от департамента общего и профессионального </w:t>
      </w:r>
      <w:proofErr w:type="gramStart"/>
      <w:r w:rsidRPr="00600348">
        <w:rPr>
          <w:rFonts w:ascii="Times New Roman" w:eastAsia="Times New Roman" w:hAnsi="Times New Roman" w:cs="Times New Roman"/>
          <w:sz w:val="28"/>
          <w:szCs w:val="28"/>
          <w:lang w:eastAsia="ru-RU"/>
        </w:rPr>
        <w:t>образования было мы получили</w:t>
      </w:r>
      <w:proofErr w:type="gramEnd"/>
      <w:r w:rsidRPr="00600348">
        <w:rPr>
          <w:rFonts w:ascii="Times New Roman" w:eastAsia="Times New Roman" w:hAnsi="Times New Roman" w:cs="Times New Roman"/>
          <w:sz w:val="28"/>
          <w:szCs w:val="28"/>
          <w:lang w:eastAsia="ru-RU"/>
        </w:rPr>
        <w:t xml:space="preserve">   6 путевок для работников образования в санатории  «---Это количество  имеет  чисто символическое значение.</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   организации детского оздоровления мы также как и прошлом году работали активно.  Выдавались путевки в загородные оздоровительные лагеря, санатории.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Кроме этого, с 2016 года мы наладили сотрудничество с благотворительным фондом «Молодежь выбирает будущее», которые организует отдых детей недалеко возле курортного города   Анапа.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В этом году в Анапе отдохнуло  18  детей.</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Члены профсоюза приобретают  льготные путевки с 20% скидкой. Следует отметить, что таких работников становится все больше.  Даже некоторые неработающие пенсионеры состоят в профсоюзе и уплачивают членские взносы, чтобы приобретать такие путевки.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В этом году с 20% профсоюзной скидкой было приобретено 42 путевки.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Кроме этого 18  человек было направлено на отдых в пансионаты с оплатой проезда за счет средств обкома профсоюза.</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Команды Бежицкого района принимают самое активное участие в </w:t>
      </w:r>
      <w:proofErr w:type="spellStart"/>
      <w:r w:rsidRPr="00600348">
        <w:rPr>
          <w:rFonts w:ascii="Times New Roman" w:eastAsia="Times New Roman" w:hAnsi="Times New Roman" w:cs="Times New Roman"/>
          <w:sz w:val="28"/>
          <w:szCs w:val="28"/>
          <w:lang w:eastAsia="ru-RU"/>
        </w:rPr>
        <w:t>турслете</w:t>
      </w:r>
      <w:proofErr w:type="spellEnd"/>
      <w:r w:rsidRPr="00600348">
        <w:rPr>
          <w:rFonts w:ascii="Times New Roman" w:eastAsia="Times New Roman" w:hAnsi="Times New Roman" w:cs="Times New Roman"/>
          <w:sz w:val="28"/>
          <w:szCs w:val="28"/>
          <w:lang w:eastAsia="ru-RU"/>
        </w:rPr>
        <w:t xml:space="preserve">,  который в последнее время имеет областное значение.  Часто они составляют около половины всех команд, участвующих в этом мероприятии. </w:t>
      </w:r>
    </w:p>
    <w:p w:rsidR="004A7EC3"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proofErr w:type="spellStart"/>
      <w:r w:rsidRPr="00600348">
        <w:rPr>
          <w:rFonts w:ascii="Times New Roman" w:eastAsia="Times New Roman" w:hAnsi="Times New Roman" w:cs="Times New Roman"/>
          <w:sz w:val="28"/>
          <w:szCs w:val="28"/>
          <w:lang w:eastAsia="ru-RU"/>
        </w:rPr>
        <w:t>Бежиц</w:t>
      </w:r>
      <w:proofErr w:type="gramStart"/>
      <w:r w:rsidRPr="00600348">
        <w:rPr>
          <w:rFonts w:ascii="Times New Roman" w:eastAsia="Times New Roman" w:hAnsi="Times New Roman" w:cs="Times New Roman"/>
          <w:sz w:val="28"/>
          <w:szCs w:val="28"/>
          <w:lang w:eastAsia="ru-RU"/>
        </w:rPr>
        <w:t>а</w:t>
      </w:r>
      <w:proofErr w:type="spellEnd"/>
      <w:r w:rsidRPr="00600348">
        <w:rPr>
          <w:rFonts w:ascii="Times New Roman" w:eastAsia="Times New Roman" w:hAnsi="Times New Roman" w:cs="Times New Roman"/>
          <w:sz w:val="28"/>
          <w:szCs w:val="28"/>
          <w:lang w:eastAsia="ru-RU"/>
        </w:rPr>
        <w:t>-</w:t>
      </w:r>
      <w:proofErr w:type="gramEnd"/>
      <w:r w:rsidRPr="00600348">
        <w:rPr>
          <w:rFonts w:ascii="Times New Roman" w:eastAsia="Times New Roman" w:hAnsi="Times New Roman" w:cs="Times New Roman"/>
          <w:sz w:val="28"/>
          <w:szCs w:val="28"/>
          <w:lang w:eastAsia="ru-RU"/>
        </w:rPr>
        <w:t xml:space="preserve"> это также единственная районная организация в Брянске, которая проводит спартакиады по различным видам спорта. В этом году мы провели соревнования по волейболу, настольному теннису (командному и  личному), </w:t>
      </w:r>
      <w:proofErr w:type="spellStart"/>
      <w:r w:rsidRPr="00600348">
        <w:rPr>
          <w:rFonts w:ascii="Times New Roman" w:eastAsia="Times New Roman" w:hAnsi="Times New Roman" w:cs="Times New Roman"/>
          <w:sz w:val="28"/>
          <w:szCs w:val="28"/>
          <w:lang w:eastAsia="ru-RU"/>
        </w:rPr>
        <w:t>дартс</w:t>
      </w:r>
      <w:proofErr w:type="spellEnd"/>
      <w:r w:rsidRPr="00600348">
        <w:rPr>
          <w:rFonts w:ascii="Times New Roman" w:eastAsia="Times New Roman" w:hAnsi="Times New Roman" w:cs="Times New Roman"/>
          <w:sz w:val="28"/>
          <w:szCs w:val="28"/>
          <w:lang w:eastAsia="ru-RU"/>
        </w:rPr>
        <w:t xml:space="preserve">,  стрельба из винтовки, туристическая эстафета, шашки.    Впервые  мы ввели   общекомандное соревнование по всем видам спорта. Для победителя приобрели переходящий кубок. В этом году у  победителем и обладателем кубка стала команда МБОУ «Гимназия № 5», второе место МБОУ С0Ш № 53 </w:t>
      </w:r>
      <w:proofErr w:type="gramStart"/>
      <w:r w:rsidRPr="00600348">
        <w:rPr>
          <w:rFonts w:ascii="Times New Roman" w:eastAsia="Times New Roman" w:hAnsi="Times New Roman" w:cs="Times New Roman"/>
          <w:sz w:val="28"/>
          <w:szCs w:val="28"/>
          <w:lang w:eastAsia="ru-RU"/>
        </w:rPr>
        <w:t xml:space="preserve">( </w:t>
      </w:r>
      <w:proofErr w:type="gramEnd"/>
      <w:r w:rsidRPr="00600348">
        <w:rPr>
          <w:rFonts w:ascii="Times New Roman" w:eastAsia="Times New Roman" w:hAnsi="Times New Roman" w:cs="Times New Roman"/>
          <w:sz w:val="28"/>
          <w:szCs w:val="28"/>
          <w:lang w:eastAsia="ru-RU"/>
        </w:rPr>
        <w:t xml:space="preserve">в прошлом году 1место), третье место МБОУ ЦВР.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Личный пример участия в  спортивных соревнованиях показывают директора: А.В. </w:t>
      </w:r>
      <w:proofErr w:type="spellStart"/>
      <w:r w:rsidRPr="00600348">
        <w:rPr>
          <w:rFonts w:ascii="Times New Roman" w:eastAsia="Times New Roman" w:hAnsi="Times New Roman" w:cs="Times New Roman"/>
          <w:sz w:val="28"/>
          <w:szCs w:val="28"/>
          <w:lang w:eastAsia="ru-RU"/>
        </w:rPr>
        <w:t>Напреенко</w:t>
      </w:r>
      <w:proofErr w:type="spellEnd"/>
      <w:r w:rsidRPr="00600348">
        <w:rPr>
          <w:rFonts w:ascii="Times New Roman" w:eastAsia="Times New Roman" w:hAnsi="Times New Roman" w:cs="Times New Roman"/>
          <w:sz w:val="28"/>
          <w:szCs w:val="28"/>
          <w:lang w:eastAsia="ru-RU"/>
        </w:rPr>
        <w:t xml:space="preserve"> (МБОУ «Брянский городской лицей № 2) , А.А. </w:t>
      </w:r>
      <w:proofErr w:type="spellStart"/>
      <w:r w:rsidRPr="00600348">
        <w:rPr>
          <w:rFonts w:ascii="Times New Roman" w:eastAsia="Times New Roman" w:hAnsi="Times New Roman" w:cs="Times New Roman"/>
          <w:sz w:val="28"/>
          <w:szCs w:val="28"/>
          <w:lang w:eastAsia="ru-RU"/>
        </w:rPr>
        <w:t>Гирин</w:t>
      </w:r>
      <w:proofErr w:type="spellEnd"/>
      <w:r w:rsidRPr="00600348">
        <w:rPr>
          <w:rFonts w:ascii="Times New Roman" w:eastAsia="Times New Roman" w:hAnsi="Times New Roman" w:cs="Times New Roman"/>
          <w:sz w:val="28"/>
          <w:szCs w:val="28"/>
          <w:lang w:eastAsia="ru-RU"/>
        </w:rPr>
        <w:t xml:space="preserve"> </w:t>
      </w:r>
      <w:proofErr w:type="gramStart"/>
      <w:r w:rsidRPr="00600348">
        <w:rPr>
          <w:rFonts w:ascii="Times New Roman" w:eastAsia="Times New Roman" w:hAnsi="Times New Roman" w:cs="Times New Roman"/>
          <w:sz w:val="28"/>
          <w:szCs w:val="28"/>
          <w:lang w:eastAsia="ru-RU"/>
        </w:rPr>
        <w:t xml:space="preserve">( </w:t>
      </w:r>
      <w:proofErr w:type="gramEnd"/>
      <w:r w:rsidRPr="00600348">
        <w:rPr>
          <w:rFonts w:ascii="Times New Roman" w:eastAsia="Times New Roman" w:hAnsi="Times New Roman" w:cs="Times New Roman"/>
          <w:sz w:val="28"/>
          <w:szCs w:val="28"/>
          <w:lang w:eastAsia="ru-RU"/>
        </w:rPr>
        <w:t xml:space="preserve">ЦВР),  Л.А. </w:t>
      </w:r>
      <w:proofErr w:type="spellStart"/>
      <w:r w:rsidRPr="00600348">
        <w:rPr>
          <w:rFonts w:ascii="Times New Roman" w:eastAsia="Times New Roman" w:hAnsi="Times New Roman" w:cs="Times New Roman"/>
          <w:sz w:val="28"/>
          <w:szCs w:val="28"/>
          <w:lang w:eastAsia="ru-RU"/>
        </w:rPr>
        <w:t>Щепецкий</w:t>
      </w:r>
      <w:proofErr w:type="spellEnd"/>
      <w:r w:rsidRPr="00600348">
        <w:rPr>
          <w:rFonts w:ascii="Times New Roman" w:eastAsia="Times New Roman" w:hAnsi="Times New Roman" w:cs="Times New Roman"/>
          <w:sz w:val="28"/>
          <w:szCs w:val="28"/>
          <w:lang w:eastAsia="ru-RU"/>
        </w:rPr>
        <w:t xml:space="preserve"> (МБОУ СОШ № 66», Г.В. </w:t>
      </w:r>
      <w:proofErr w:type="spellStart"/>
      <w:r w:rsidRPr="00600348">
        <w:rPr>
          <w:rFonts w:ascii="Times New Roman" w:eastAsia="Times New Roman" w:hAnsi="Times New Roman" w:cs="Times New Roman"/>
          <w:sz w:val="28"/>
          <w:szCs w:val="28"/>
          <w:lang w:eastAsia="ru-RU"/>
        </w:rPr>
        <w:t>Сауткина</w:t>
      </w:r>
      <w:proofErr w:type="spellEnd"/>
      <w:r w:rsidRPr="00600348">
        <w:rPr>
          <w:rFonts w:ascii="Times New Roman" w:eastAsia="Times New Roman" w:hAnsi="Times New Roman" w:cs="Times New Roman"/>
          <w:sz w:val="28"/>
          <w:szCs w:val="28"/>
          <w:lang w:eastAsia="ru-RU"/>
        </w:rPr>
        <w:t xml:space="preserve"> (МБОУ «Гимназия № 5».  </w:t>
      </w:r>
    </w:p>
    <w:p w:rsidR="0078162D" w:rsidRPr="00600348" w:rsidRDefault="0078162D" w:rsidP="0078162D">
      <w:pPr>
        <w:spacing w:after="0" w:line="240" w:lineRule="auto"/>
        <w:ind w:firstLine="540"/>
        <w:jc w:val="both"/>
        <w:rPr>
          <w:rFonts w:ascii="Times New Roman" w:eastAsia="Times New Roman" w:hAnsi="Times New Roman" w:cs="Times New Roman"/>
          <w:b/>
          <w:color w:val="000000"/>
          <w:kern w:val="36"/>
          <w:sz w:val="28"/>
          <w:szCs w:val="28"/>
          <w:lang w:eastAsia="ru-RU"/>
        </w:rPr>
      </w:pPr>
      <w:r w:rsidRPr="00600348">
        <w:rPr>
          <w:rFonts w:ascii="Times New Roman" w:eastAsia="Times New Roman" w:hAnsi="Times New Roman" w:cs="Times New Roman"/>
          <w:sz w:val="28"/>
          <w:szCs w:val="28"/>
          <w:lang w:eastAsia="ru-RU"/>
        </w:rPr>
        <w:t>.</w:t>
      </w:r>
    </w:p>
    <w:p w:rsidR="0078162D" w:rsidRPr="00CA69F6" w:rsidRDefault="0078162D" w:rsidP="0078162D">
      <w:pPr>
        <w:spacing w:after="0" w:line="240" w:lineRule="auto"/>
        <w:ind w:firstLine="540"/>
        <w:jc w:val="center"/>
        <w:rPr>
          <w:rFonts w:ascii="Times New Roman" w:eastAsia="Times New Roman" w:hAnsi="Times New Roman" w:cs="Times New Roman"/>
          <w:b/>
          <w:sz w:val="32"/>
          <w:szCs w:val="32"/>
          <w:lang w:eastAsia="ru-RU"/>
        </w:rPr>
      </w:pPr>
      <w:r w:rsidRPr="00CA69F6">
        <w:rPr>
          <w:rFonts w:ascii="Times New Roman" w:eastAsia="Times New Roman" w:hAnsi="Times New Roman" w:cs="Times New Roman"/>
          <w:b/>
          <w:sz w:val="32"/>
          <w:szCs w:val="32"/>
          <w:lang w:eastAsia="ru-RU"/>
        </w:rPr>
        <w:t>Об оказании членам профсоюза правой и юридической помощи.</w:t>
      </w:r>
    </w:p>
    <w:p w:rsidR="0078162D" w:rsidRPr="00600348" w:rsidRDefault="0078162D" w:rsidP="0078162D">
      <w:pPr>
        <w:spacing w:after="0" w:line="240" w:lineRule="auto"/>
        <w:ind w:firstLine="540"/>
        <w:jc w:val="center"/>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Постоянно оказывается правовая помощь работникам по различным вопросам.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В районный Совет профсоюза, и в обком профсоюза  часто обращаются за консультацией наши работники. Количество таких обращений просто не поддается  </w:t>
      </w:r>
      <w:r w:rsidRPr="00600348">
        <w:rPr>
          <w:rFonts w:ascii="Times New Roman" w:eastAsia="Times New Roman" w:hAnsi="Times New Roman" w:cs="Times New Roman"/>
          <w:sz w:val="28"/>
          <w:szCs w:val="28"/>
          <w:lang w:eastAsia="ru-RU"/>
        </w:rPr>
        <w:lastRenderedPageBreak/>
        <w:t>учету. Профсоюз защищает своих членов несмотря ни на что, было бы  только желание  самого работника отстоять свои права.</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В этом году резко возросло количество   работников,  которые обращаются за помощью по вопросу назначения досрочных пенсий. В декабре каждый день обращаются лично и по телефону по нескольку человек.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Уже около 40 работников написаны заявления в суд  засчитать </w:t>
      </w:r>
      <w:proofErr w:type="gramStart"/>
      <w:r w:rsidRPr="00600348">
        <w:rPr>
          <w:rFonts w:ascii="Times New Roman" w:eastAsia="Times New Roman" w:hAnsi="Times New Roman" w:cs="Times New Roman"/>
          <w:sz w:val="28"/>
          <w:szCs w:val="28"/>
          <w:lang w:eastAsia="ru-RU"/>
        </w:rPr>
        <w:t>в</w:t>
      </w:r>
      <w:proofErr w:type="gramEnd"/>
      <w:r w:rsidRPr="00600348">
        <w:rPr>
          <w:rFonts w:ascii="Times New Roman" w:eastAsia="Times New Roman" w:hAnsi="Times New Roman" w:cs="Times New Roman"/>
          <w:sz w:val="28"/>
          <w:szCs w:val="28"/>
          <w:lang w:eastAsia="ru-RU"/>
        </w:rPr>
        <w:t xml:space="preserve"> стад обратились к нам  к нам за помощью по досрочной  страховой пенсии как педагогическим работникам. Следует отметить, при защите права на досрочную пенсию наша РО профсоюза использует принцип одного окна, когда все бумаги сдаются в профсоюз. Профсоюзная организация дальше оплачивает за работника судебную пошлину и подает необходимые документы в суд. Естественно, что наши люди по этому вопросу на суды не ходят. Такого примера по России пока неизвестно. Кроме этого, оказывает правовую помощь нашим работникам и по другим видам споров, которые не связаны с их трудовыми отношениями. Наприме</w:t>
      </w:r>
      <w:proofErr w:type="gramStart"/>
      <w:r w:rsidRPr="00600348">
        <w:rPr>
          <w:rFonts w:ascii="Times New Roman" w:eastAsia="Times New Roman" w:hAnsi="Times New Roman" w:cs="Times New Roman"/>
          <w:sz w:val="28"/>
          <w:szCs w:val="28"/>
          <w:lang w:eastAsia="ru-RU"/>
        </w:rPr>
        <w:t>р-</w:t>
      </w:r>
      <w:proofErr w:type="gramEnd"/>
      <w:r w:rsidRPr="00600348">
        <w:rPr>
          <w:rFonts w:ascii="Times New Roman" w:eastAsia="Times New Roman" w:hAnsi="Times New Roman" w:cs="Times New Roman"/>
          <w:sz w:val="28"/>
          <w:szCs w:val="28"/>
          <w:lang w:eastAsia="ru-RU"/>
        </w:rPr>
        <w:t xml:space="preserve"> в назначении пенсий по потере кормильца. Районный суд отказал в назначении этой пенсии, но мы выиграли областной суд.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Судя по некоторым обращениям в профсоюз, в  настоящее востребована квалифицированная  правовая помощь по ряду других проблем:  например земельным, семейным спорам, включая </w:t>
      </w:r>
      <w:proofErr w:type="gramStart"/>
      <w:r w:rsidRPr="00600348">
        <w:rPr>
          <w:rFonts w:ascii="Times New Roman" w:eastAsia="Times New Roman" w:hAnsi="Times New Roman" w:cs="Times New Roman"/>
          <w:sz w:val="28"/>
          <w:szCs w:val="28"/>
          <w:lang w:eastAsia="ru-RU"/>
        </w:rPr>
        <w:t>жилищные</w:t>
      </w:r>
      <w:proofErr w:type="gramEnd"/>
      <w:r w:rsidRPr="00600348">
        <w:rPr>
          <w:rFonts w:ascii="Times New Roman" w:eastAsia="Times New Roman" w:hAnsi="Times New Roman" w:cs="Times New Roman"/>
          <w:sz w:val="28"/>
          <w:szCs w:val="28"/>
          <w:lang w:eastAsia="ru-RU"/>
        </w:rPr>
        <w:t xml:space="preserve">. Но, это не входит в зону ответственности профсоюза с одной стороны. С  </w:t>
      </w:r>
      <w:proofErr w:type="gramStart"/>
      <w:r w:rsidRPr="00600348">
        <w:rPr>
          <w:rFonts w:ascii="Times New Roman" w:eastAsia="Times New Roman" w:hAnsi="Times New Roman" w:cs="Times New Roman"/>
          <w:sz w:val="28"/>
          <w:szCs w:val="28"/>
          <w:lang w:eastAsia="ru-RU"/>
        </w:rPr>
        <w:t>другой</w:t>
      </w:r>
      <w:proofErr w:type="gramEnd"/>
      <w:r w:rsidRPr="00600348">
        <w:rPr>
          <w:rFonts w:ascii="Times New Roman" w:eastAsia="Times New Roman" w:hAnsi="Times New Roman" w:cs="Times New Roman"/>
          <w:sz w:val="28"/>
          <w:szCs w:val="28"/>
          <w:lang w:eastAsia="ru-RU"/>
        </w:rPr>
        <w:t xml:space="preserve"> – физически не хватает времени. </w:t>
      </w:r>
    </w:p>
    <w:p w:rsidR="0078162D" w:rsidRPr="00CA69F6" w:rsidRDefault="0078162D" w:rsidP="0078162D">
      <w:pPr>
        <w:spacing w:after="0" w:line="240" w:lineRule="auto"/>
        <w:jc w:val="center"/>
        <w:rPr>
          <w:rFonts w:ascii="Times New Roman" w:eastAsia="Times New Roman" w:hAnsi="Times New Roman" w:cs="Times New Roman"/>
          <w:b/>
          <w:sz w:val="32"/>
          <w:szCs w:val="32"/>
          <w:lang w:eastAsia="ru-RU"/>
        </w:rPr>
      </w:pPr>
      <w:r w:rsidRPr="00CA69F6">
        <w:rPr>
          <w:rFonts w:ascii="Times New Roman" w:eastAsia="Times New Roman" w:hAnsi="Times New Roman" w:cs="Times New Roman"/>
          <w:sz w:val="32"/>
          <w:szCs w:val="32"/>
          <w:lang w:eastAsia="ru-RU"/>
        </w:rPr>
        <w:t xml:space="preserve">О </w:t>
      </w:r>
      <w:r w:rsidRPr="00CA69F6">
        <w:rPr>
          <w:rFonts w:ascii="Times New Roman" w:eastAsia="Times New Roman" w:hAnsi="Times New Roman" w:cs="Times New Roman"/>
          <w:b/>
          <w:sz w:val="32"/>
          <w:szCs w:val="32"/>
          <w:lang w:eastAsia="ru-RU"/>
        </w:rPr>
        <w:t>молодежной политике.</w:t>
      </w:r>
    </w:p>
    <w:p w:rsidR="0078162D" w:rsidRPr="00600348" w:rsidRDefault="0078162D" w:rsidP="0078162D">
      <w:pPr>
        <w:spacing w:after="0" w:line="240" w:lineRule="auto"/>
        <w:jc w:val="center"/>
        <w:rPr>
          <w:rFonts w:ascii="Times New Roman" w:eastAsia="Times New Roman" w:hAnsi="Times New Roman" w:cs="Times New Roman"/>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r w:rsidR="004A7EC3">
        <w:rPr>
          <w:rFonts w:ascii="Times New Roman" w:eastAsia="Times New Roman" w:hAnsi="Times New Roman" w:cs="Times New Roman"/>
          <w:sz w:val="28"/>
          <w:szCs w:val="28"/>
          <w:lang w:eastAsia="ru-RU"/>
        </w:rPr>
        <w:t xml:space="preserve">   </w:t>
      </w:r>
      <w:r w:rsidRPr="00600348">
        <w:rPr>
          <w:rFonts w:ascii="Times New Roman" w:eastAsia="Times New Roman" w:hAnsi="Times New Roman" w:cs="Times New Roman"/>
          <w:sz w:val="28"/>
          <w:szCs w:val="28"/>
          <w:lang w:eastAsia="ru-RU"/>
        </w:rPr>
        <w:t>Молодежной  политике   профсоюзы стали уделять больше внимание, чем раньше.   Но, проводимые мероприятия, это фактически уже  работа с  убежденными членами профсоюза и реального значения на членство в профсоюзе не имеет.  Основную работу по привлечению молодежи в профсоюз проводить приходится уже первич</w:t>
      </w:r>
      <w:r w:rsidR="004A7EC3">
        <w:rPr>
          <w:rFonts w:ascii="Times New Roman" w:eastAsia="Times New Roman" w:hAnsi="Times New Roman" w:cs="Times New Roman"/>
          <w:sz w:val="28"/>
          <w:szCs w:val="28"/>
          <w:lang w:eastAsia="ru-RU"/>
        </w:rPr>
        <w:t>н</w:t>
      </w:r>
      <w:r w:rsidR="00CA69F6">
        <w:rPr>
          <w:rFonts w:ascii="Times New Roman" w:eastAsia="Times New Roman" w:hAnsi="Times New Roman" w:cs="Times New Roman"/>
          <w:sz w:val="28"/>
          <w:szCs w:val="28"/>
          <w:lang w:eastAsia="ru-RU"/>
        </w:rPr>
        <w:t>ым организациям</w:t>
      </w:r>
      <w:r w:rsidRPr="00600348">
        <w:rPr>
          <w:rFonts w:ascii="Times New Roman" w:eastAsia="Times New Roman" w:hAnsi="Times New Roman" w:cs="Times New Roman"/>
          <w:sz w:val="28"/>
          <w:szCs w:val="28"/>
          <w:lang w:eastAsia="ru-RU"/>
        </w:rPr>
        <w:t xml:space="preserve">.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Определенные надежды были на молодежный дисконт, но он не оправдал ожидания. Возможно потому, что с развитием технологий получают развитие другие пути покупок по сниженным ценам. Например – приобретение товаров с помощью интернета.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 этом учебном году планируем снова провести районный конкурс «</w:t>
      </w:r>
      <w:proofErr w:type="spellStart"/>
      <w:r w:rsidRPr="00600348">
        <w:rPr>
          <w:rFonts w:ascii="Times New Roman" w:eastAsia="Times New Roman" w:hAnsi="Times New Roman" w:cs="Times New Roman"/>
          <w:sz w:val="28"/>
          <w:szCs w:val="28"/>
          <w:lang w:eastAsia="ru-RU"/>
        </w:rPr>
        <w:t>Педдебют</w:t>
      </w:r>
      <w:proofErr w:type="spellEnd"/>
      <w:r w:rsidRPr="00600348">
        <w:rPr>
          <w:rFonts w:ascii="Times New Roman" w:eastAsia="Times New Roman" w:hAnsi="Times New Roman" w:cs="Times New Roman"/>
          <w:sz w:val="28"/>
          <w:szCs w:val="28"/>
          <w:lang w:eastAsia="ru-RU"/>
        </w:rPr>
        <w:t xml:space="preserve">» для молодых учителей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r w:rsidR="004A7EC3">
        <w:rPr>
          <w:rFonts w:ascii="Times New Roman" w:eastAsia="Times New Roman" w:hAnsi="Times New Roman" w:cs="Times New Roman"/>
          <w:sz w:val="28"/>
          <w:szCs w:val="28"/>
          <w:lang w:eastAsia="ru-RU"/>
        </w:rPr>
        <w:t xml:space="preserve"> В 2018 году </w:t>
      </w:r>
      <w:r w:rsidRPr="00600348">
        <w:rPr>
          <w:rFonts w:ascii="Times New Roman" w:eastAsia="Times New Roman" w:hAnsi="Times New Roman" w:cs="Times New Roman"/>
          <w:sz w:val="28"/>
          <w:szCs w:val="28"/>
          <w:lang w:eastAsia="ru-RU"/>
        </w:rPr>
        <w:t>5 молодых учителей мы направляли в Жуковку для участия в областном семинаре для молодых педагогов, который проводил Брянский обком профсоюза.</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Есть и другие планы по работе с молодежью, но говорить об этом преждевременно, лучше начать их реализовывать.</w:t>
      </w:r>
    </w:p>
    <w:p w:rsidR="0078162D" w:rsidRPr="00600348" w:rsidRDefault="0078162D" w:rsidP="0078162D">
      <w:pPr>
        <w:spacing w:after="0" w:line="240" w:lineRule="auto"/>
        <w:ind w:left="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b/>
          <w:sz w:val="28"/>
          <w:szCs w:val="28"/>
          <w:lang w:eastAsia="ru-RU"/>
        </w:rPr>
        <w:t xml:space="preserve">           </w:t>
      </w:r>
    </w:p>
    <w:p w:rsidR="0078162D" w:rsidRPr="00600348" w:rsidRDefault="0078162D" w:rsidP="0078162D">
      <w:pPr>
        <w:spacing w:after="0" w:line="240" w:lineRule="auto"/>
        <w:jc w:val="center"/>
        <w:rPr>
          <w:rFonts w:ascii="Times New Roman" w:eastAsia="Times New Roman" w:hAnsi="Times New Roman" w:cs="Times New Roman"/>
          <w:b/>
          <w:sz w:val="28"/>
          <w:szCs w:val="28"/>
          <w:lang w:eastAsia="ru-RU"/>
        </w:rPr>
      </w:pPr>
      <w:r w:rsidRPr="00600348">
        <w:rPr>
          <w:rFonts w:ascii="Times New Roman" w:eastAsia="Times New Roman" w:hAnsi="Times New Roman" w:cs="Times New Roman"/>
          <w:b/>
          <w:sz w:val="28"/>
          <w:szCs w:val="28"/>
          <w:lang w:eastAsia="ru-RU"/>
        </w:rPr>
        <w:t>Об инновационных  формах работы.</w:t>
      </w:r>
    </w:p>
    <w:p w:rsidR="0078162D" w:rsidRPr="00600348"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По инновационным формам работы.  В этом направлении мы значительно опережаем все профсоюзные районные организации области вместе взятые.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 международной  системе магазинов «МЕТРО» мы имеем примерно 600 клиентских карт.  Решен вопрос и о выделении неограниченного количества клиентских карт от </w:t>
      </w:r>
      <w:proofErr w:type="gramStart"/>
      <w:r w:rsidRPr="00600348">
        <w:rPr>
          <w:rFonts w:ascii="Times New Roman" w:eastAsia="Times New Roman" w:hAnsi="Times New Roman" w:cs="Times New Roman"/>
          <w:sz w:val="28"/>
          <w:szCs w:val="28"/>
          <w:lang w:eastAsia="ru-RU"/>
        </w:rPr>
        <w:t>нашей</w:t>
      </w:r>
      <w:proofErr w:type="gramEnd"/>
      <w:r w:rsidRPr="00600348">
        <w:rPr>
          <w:rFonts w:ascii="Times New Roman" w:eastAsia="Times New Roman" w:hAnsi="Times New Roman" w:cs="Times New Roman"/>
          <w:sz w:val="28"/>
          <w:szCs w:val="28"/>
          <w:lang w:eastAsia="ru-RU"/>
        </w:rPr>
        <w:t xml:space="preserve">   РО профсоюза.</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lastRenderedPageBreak/>
        <w:t xml:space="preserve">Все больше  членов нашего профсоюза  приобретают путевки с 20% в ряд санаториев  России. В этом году такими путевками воспользовались 42  члена   профсоюза.  </w:t>
      </w:r>
    </w:p>
    <w:p w:rsidR="004A7EC3"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Дисконтную картотеку, по заказам наших членов профсоюза мы пополняем  и в сеть магазинов «Варяг».</w:t>
      </w:r>
    </w:p>
    <w:p w:rsidR="004A7EC3"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 этом году мы продолжили такую новую форму работы как посещение театра по льготным ценам. В течение года </w:t>
      </w:r>
      <w:r w:rsidR="004A7EC3">
        <w:rPr>
          <w:rFonts w:ascii="Times New Roman" w:eastAsia="Times New Roman" w:hAnsi="Times New Roman" w:cs="Times New Roman"/>
          <w:sz w:val="28"/>
          <w:szCs w:val="28"/>
          <w:lang w:eastAsia="ru-RU"/>
        </w:rPr>
        <w:t xml:space="preserve">через районную  организацию </w:t>
      </w:r>
      <w:r w:rsidRPr="00600348">
        <w:rPr>
          <w:rFonts w:ascii="Times New Roman" w:eastAsia="Times New Roman" w:hAnsi="Times New Roman" w:cs="Times New Roman"/>
          <w:sz w:val="28"/>
          <w:szCs w:val="28"/>
          <w:lang w:eastAsia="ru-RU"/>
        </w:rPr>
        <w:t>было  приобретен</w:t>
      </w:r>
      <w:r w:rsidR="004A7EC3">
        <w:rPr>
          <w:rFonts w:ascii="Times New Roman" w:eastAsia="Times New Roman" w:hAnsi="Times New Roman" w:cs="Times New Roman"/>
          <w:sz w:val="28"/>
          <w:szCs w:val="28"/>
          <w:lang w:eastAsia="ru-RU"/>
        </w:rPr>
        <w:t xml:space="preserve">о </w:t>
      </w:r>
      <w:r w:rsidRPr="00600348">
        <w:rPr>
          <w:rFonts w:ascii="Times New Roman" w:eastAsia="Times New Roman" w:hAnsi="Times New Roman" w:cs="Times New Roman"/>
          <w:sz w:val="28"/>
          <w:szCs w:val="28"/>
          <w:lang w:eastAsia="ru-RU"/>
        </w:rPr>
        <w:t xml:space="preserve"> 4122    билетов.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600348">
        <w:rPr>
          <w:rFonts w:ascii="Times New Roman" w:eastAsia="Times New Roman" w:hAnsi="Times New Roman" w:cs="Times New Roman"/>
          <w:sz w:val="28"/>
          <w:szCs w:val="28"/>
          <w:lang w:eastAsia="ru-RU"/>
        </w:rPr>
        <w:t xml:space="preserve">Экономия на билетах уже пошла на сотни тысяч рублей. Но, главное даже не экономия, а духовное наслаждение от хорошей работы актеров, эмоциональный настрой после спектаклей. В нашей нелегкой профессии такой отдых очень нужен и важен.    </w:t>
      </w:r>
    </w:p>
    <w:p w:rsidR="0078162D" w:rsidRPr="00600348" w:rsidRDefault="0078162D" w:rsidP="0078162D">
      <w:pPr>
        <w:spacing w:after="0" w:line="240" w:lineRule="auto"/>
        <w:jc w:val="both"/>
        <w:rPr>
          <w:rFonts w:ascii="Times New Roman" w:eastAsia="Times New Roman" w:hAnsi="Times New Roman" w:cs="Times New Roman"/>
          <w:sz w:val="28"/>
          <w:szCs w:val="28"/>
          <w:lang w:eastAsia="ru-RU"/>
        </w:rPr>
      </w:pPr>
    </w:p>
    <w:p w:rsidR="0078162D" w:rsidRPr="00CA69F6" w:rsidRDefault="0078162D" w:rsidP="0078162D">
      <w:pPr>
        <w:spacing w:after="0" w:line="240" w:lineRule="auto"/>
        <w:ind w:firstLine="540"/>
        <w:rPr>
          <w:rFonts w:ascii="Times New Roman" w:eastAsia="Times New Roman" w:hAnsi="Times New Roman" w:cs="Times New Roman"/>
          <w:sz w:val="32"/>
          <w:szCs w:val="32"/>
          <w:lang w:eastAsia="ru-RU"/>
        </w:rPr>
      </w:pPr>
      <w:r w:rsidRPr="00600348">
        <w:rPr>
          <w:rFonts w:ascii="Times New Roman" w:eastAsia="Times New Roman" w:hAnsi="Times New Roman" w:cs="Times New Roman"/>
          <w:b/>
          <w:sz w:val="28"/>
          <w:szCs w:val="28"/>
          <w:lang w:eastAsia="ru-RU"/>
        </w:rPr>
        <w:t xml:space="preserve">                            </w:t>
      </w:r>
      <w:r w:rsidRPr="00CA69F6">
        <w:rPr>
          <w:rFonts w:ascii="Times New Roman" w:eastAsia="Times New Roman" w:hAnsi="Times New Roman" w:cs="Times New Roman"/>
          <w:b/>
          <w:sz w:val="32"/>
          <w:szCs w:val="32"/>
          <w:lang w:eastAsia="ru-RU"/>
        </w:rPr>
        <w:t>Об информационной деятельности</w:t>
      </w:r>
      <w:r w:rsidRPr="00CA69F6">
        <w:rPr>
          <w:rFonts w:ascii="Times New Roman" w:eastAsia="Times New Roman" w:hAnsi="Times New Roman" w:cs="Times New Roman"/>
          <w:sz w:val="32"/>
          <w:szCs w:val="32"/>
          <w:lang w:eastAsia="ru-RU"/>
        </w:rPr>
        <w:t>.</w:t>
      </w:r>
    </w:p>
    <w:p w:rsidR="0078162D" w:rsidRPr="00600348" w:rsidRDefault="0078162D" w:rsidP="0078162D">
      <w:pPr>
        <w:spacing w:after="0" w:line="240" w:lineRule="auto"/>
        <w:ind w:firstLine="540"/>
        <w:jc w:val="center"/>
        <w:rPr>
          <w:rFonts w:ascii="Times New Roman" w:eastAsia="Times New Roman" w:hAnsi="Times New Roman" w:cs="Times New Roman"/>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Об  информационной работе мы подробно обсуждали на одном из совещаний.  Первичным профсоюзным организациям  регулярно передавались многие копии наши обращений в различные инстанции по самым   важным проблемам. Это важная  часть нашей работы и  мы стараемся, таким образом, председателям  ППО показывать примеры составления  документов и обращений, чтобы они видели позицию РО профсоюза.   В течение учебного года  выпускались бюллетени под единым брендом – «Действие».  Это направление будем развивать и дальше, так как в современных условиях через бюллетень можно передать нужную информацию максимальному количеству людей.</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Все наши ППО получают газету «Голос профсоюза», а ППО численностью свыше 40 членов профсоюза получают газеты «Мой профсоюз». В связи с малой востребованностью и дороговизной со следующего года газету «Мой профсоюз»  выписывать на  </w:t>
      </w:r>
      <w:proofErr w:type="spellStart"/>
      <w:r w:rsidRPr="00600348">
        <w:rPr>
          <w:rFonts w:ascii="Times New Roman" w:eastAsia="Times New Roman" w:hAnsi="Times New Roman" w:cs="Times New Roman"/>
          <w:sz w:val="28"/>
          <w:szCs w:val="28"/>
          <w:lang w:eastAsia="ru-RU"/>
        </w:rPr>
        <w:t>первички</w:t>
      </w:r>
      <w:proofErr w:type="spellEnd"/>
      <w:r w:rsidRPr="00600348">
        <w:rPr>
          <w:rFonts w:ascii="Times New Roman" w:eastAsia="Times New Roman" w:hAnsi="Times New Roman" w:cs="Times New Roman"/>
          <w:sz w:val="28"/>
          <w:szCs w:val="28"/>
          <w:lang w:eastAsia="ru-RU"/>
        </w:rPr>
        <w:t xml:space="preserve"> не будем. О том, что в образовательных организациях где-то происходят или назревают протестные акции,  мы узнаем не из газеты «Мой профсоюз», а из общероссийской газеты «Солидарность».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Постепенно происходит создание  профсоюзных страничек  на сайтах </w:t>
      </w:r>
      <w:proofErr w:type="gramStart"/>
      <w:r w:rsidRPr="00600348">
        <w:rPr>
          <w:rFonts w:ascii="Times New Roman" w:eastAsia="Times New Roman" w:hAnsi="Times New Roman" w:cs="Times New Roman"/>
          <w:sz w:val="28"/>
          <w:szCs w:val="28"/>
          <w:lang w:eastAsia="ru-RU"/>
        </w:rPr>
        <w:t>образовательной</w:t>
      </w:r>
      <w:proofErr w:type="gramEnd"/>
      <w:r w:rsidRPr="00600348">
        <w:rPr>
          <w:rFonts w:ascii="Times New Roman" w:eastAsia="Times New Roman" w:hAnsi="Times New Roman" w:cs="Times New Roman"/>
          <w:sz w:val="28"/>
          <w:szCs w:val="28"/>
          <w:lang w:eastAsia="ru-RU"/>
        </w:rPr>
        <w:t xml:space="preserve"> организаций. Практически все руководители, с кем удалось обсудить этот вопрос, были согласны.  Те организациям, которые еще не создали свои страницы на сайтах образовательных организаций,  также необходимо создать свои страницы.</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Снова воссоздана районная страница на  сайте областной организации профсоюза (почти как сайт). Там мы размещаем многие важные материалы, включая информационные бюллетени, обращения. Следует признать, что значение профсоюзных  сайтов пока очень мало,  а их посещаемость ничтожна. Но нам необходимо смотреть в будущее. Со сменой поколений значимость этого способа информационной работы возрастет и учиться этому надо уже сегодня.</w:t>
      </w:r>
    </w:p>
    <w:p w:rsidR="00CA69F6" w:rsidRDefault="0078162D" w:rsidP="0078162D">
      <w:pPr>
        <w:spacing w:line="240" w:lineRule="auto"/>
        <w:ind w:firstLine="851"/>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w:t>
      </w:r>
    </w:p>
    <w:p w:rsidR="0078162D" w:rsidRPr="00600348" w:rsidRDefault="00CA69F6" w:rsidP="0078162D">
      <w:pPr>
        <w:spacing w:line="240" w:lineRule="auto"/>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78162D" w:rsidRPr="00600348">
        <w:rPr>
          <w:rFonts w:ascii="Times New Roman" w:eastAsia="Calibri" w:hAnsi="Times New Roman" w:cs="Times New Roman"/>
          <w:sz w:val="28"/>
          <w:szCs w:val="28"/>
        </w:rPr>
        <w:t>Информационные бюллетени.</w:t>
      </w:r>
    </w:p>
    <w:p w:rsidR="0078162D" w:rsidRPr="00600348" w:rsidRDefault="0078162D" w:rsidP="0078162D">
      <w:pPr>
        <w:spacing w:line="240" w:lineRule="auto"/>
        <w:ind w:firstLine="851"/>
        <w:jc w:val="both"/>
        <w:rPr>
          <w:rFonts w:ascii="Times New Roman" w:eastAsia="Calibri" w:hAnsi="Times New Roman" w:cs="Times New Roman"/>
          <w:sz w:val="28"/>
          <w:szCs w:val="28"/>
        </w:rPr>
      </w:pPr>
      <w:r w:rsidRPr="00600348">
        <w:rPr>
          <w:rFonts w:ascii="Times New Roman" w:eastAsia="Calibri" w:hAnsi="Times New Roman" w:cs="Times New Roman"/>
          <w:sz w:val="28"/>
          <w:szCs w:val="28"/>
        </w:rPr>
        <w:t xml:space="preserve">№ 1. (январь)- 12 главных достижений Общероссийского профсоюза образования в 2017 году;   № 2 (февраль)-  Как нормализовать оплату труда; № 3. (апрель)  - Об излишней отчетности; 4. (май)  - Особенности замещения временно отсутствующих работников дополнительного образования. № 5 (июнь) О замещении </w:t>
      </w:r>
      <w:r w:rsidRPr="00600348">
        <w:rPr>
          <w:rFonts w:ascii="Times New Roman" w:eastAsia="Calibri" w:hAnsi="Times New Roman" w:cs="Times New Roman"/>
          <w:sz w:val="28"/>
          <w:szCs w:val="28"/>
        </w:rPr>
        <w:lastRenderedPageBreak/>
        <w:t>временно отсутствующих учителей;   №6</w:t>
      </w:r>
      <w:proofErr w:type="gramStart"/>
      <w:r w:rsidRPr="00600348">
        <w:rPr>
          <w:rFonts w:ascii="Times New Roman" w:eastAsia="Calibri" w:hAnsi="Times New Roman" w:cs="Times New Roman"/>
          <w:sz w:val="28"/>
          <w:szCs w:val="28"/>
        </w:rPr>
        <w:t xml:space="preserve">( </w:t>
      </w:r>
      <w:proofErr w:type="gramEnd"/>
      <w:r w:rsidRPr="00600348">
        <w:rPr>
          <w:rFonts w:ascii="Times New Roman" w:eastAsia="Calibri" w:hAnsi="Times New Roman" w:cs="Times New Roman"/>
          <w:sz w:val="28"/>
          <w:szCs w:val="28"/>
        </w:rPr>
        <w:t>июнь)  Разъяснения по устранению избыточной отчетности воспитателей и педагогов дополнительного образования.</w:t>
      </w:r>
    </w:p>
    <w:p w:rsidR="0078162D" w:rsidRPr="00600348" w:rsidRDefault="0078162D" w:rsidP="0078162D">
      <w:pPr>
        <w:spacing w:line="240" w:lineRule="auto"/>
        <w:ind w:firstLine="851"/>
        <w:jc w:val="both"/>
        <w:rPr>
          <w:rFonts w:ascii="Times New Roman" w:eastAsia="Calibri" w:hAnsi="Times New Roman" w:cs="Times New Roman"/>
          <w:sz w:val="28"/>
          <w:szCs w:val="28"/>
        </w:rPr>
      </w:pPr>
      <w:r w:rsidRPr="00600348">
        <w:rPr>
          <w:rFonts w:ascii="Times New Roman" w:eastAsia="Calibri" w:hAnsi="Times New Roman" w:cs="Times New Roman"/>
          <w:sz w:val="28"/>
          <w:szCs w:val="28"/>
        </w:rPr>
        <w:t>№7  (сентябрь</w:t>
      </w:r>
      <w:proofErr w:type="gramStart"/>
      <w:r w:rsidRPr="00600348">
        <w:rPr>
          <w:rFonts w:ascii="Times New Roman" w:eastAsia="Calibri" w:hAnsi="Times New Roman" w:cs="Times New Roman"/>
          <w:sz w:val="28"/>
          <w:szCs w:val="28"/>
        </w:rPr>
        <w:t xml:space="preserve"> )</w:t>
      </w:r>
      <w:proofErr w:type="gramEnd"/>
      <w:r w:rsidRPr="00600348">
        <w:rPr>
          <w:rFonts w:ascii="Times New Roman" w:eastAsia="Calibri" w:hAnsi="Times New Roman" w:cs="Times New Roman"/>
          <w:sz w:val="28"/>
          <w:szCs w:val="28"/>
        </w:rPr>
        <w:t xml:space="preserve"> «О пенсиях».  №. 8 (сентябрь)-  Пояснения к наиболее важным местам выступления В.В. Путина о пенсиях.  № 9.(декабрь) -  Об индексации пенсий.</w:t>
      </w:r>
    </w:p>
    <w:p w:rsidR="0078162D" w:rsidRPr="00600348" w:rsidRDefault="00CA69F6" w:rsidP="0078162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162D" w:rsidRPr="00600348">
        <w:rPr>
          <w:rFonts w:ascii="Times New Roman" w:eastAsia="Times New Roman" w:hAnsi="Times New Roman" w:cs="Times New Roman"/>
          <w:sz w:val="28"/>
          <w:szCs w:val="28"/>
          <w:lang w:eastAsia="ru-RU"/>
        </w:rPr>
        <w:t xml:space="preserve">О проведении  «Года охраны труда в Профсоюзе».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Постановлением Исполнительного комитета Профсоюза от 07 декабря 2017г. №4-З 2018 год объявлен в Общероссийском Профсоюзе образования «Годом охраны труда в Профсоюзе».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Главным общим мероприятием было </w:t>
      </w:r>
      <w:r w:rsidR="00CA69F6">
        <w:rPr>
          <w:rFonts w:ascii="Times New Roman" w:eastAsia="Times New Roman" w:hAnsi="Times New Roman" w:cs="Times New Roman"/>
          <w:sz w:val="28"/>
          <w:szCs w:val="28"/>
          <w:lang w:eastAsia="ru-RU"/>
        </w:rPr>
        <w:t xml:space="preserve"> участие в проведении</w:t>
      </w:r>
      <w:r w:rsidRPr="00600348">
        <w:rPr>
          <w:rFonts w:ascii="Times New Roman" w:eastAsia="Times New Roman" w:hAnsi="Times New Roman" w:cs="Times New Roman"/>
          <w:sz w:val="28"/>
          <w:szCs w:val="28"/>
          <w:lang w:eastAsia="ru-RU"/>
        </w:rPr>
        <w:t xml:space="preserve"> областной </w:t>
      </w:r>
      <w:proofErr w:type="spellStart"/>
      <w:r w:rsidRPr="00600348">
        <w:rPr>
          <w:rFonts w:ascii="Times New Roman" w:eastAsia="Times New Roman" w:hAnsi="Times New Roman" w:cs="Times New Roman"/>
          <w:sz w:val="28"/>
          <w:szCs w:val="28"/>
          <w:lang w:eastAsia="ru-RU"/>
        </w:rPr>
        <w:t>общетематической</w:t>
      </w:r>
      <w:proofErr w:type="spellEnd"/>
      <w:r w:rsidRPr="00600348">
        <w:rPr>
          <w:rFonts w:ascii="Times New Roman" w:eastAsia="Times New Roman" w:hAnsi="Times New Roman" w:cs="Times New Roman"/>
          <w:sz w:val="28"/>
          <w:szCs w:val="28"/>
          <w:lang w:eastAsia="ru-RU"/>
        </w:rPr>
        <w:t xml:space="preserve"> проверки по готовности образовательных организаций к новому учебному году. </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 xml:space="preserve"> Председатель,</w:t>
      </w:r>
    </w:p>
    <w:p w:rsidR="0078162D" w:rsidRPr="00600348" w:rsidRDefault="0078162D" w:rsidP="0078162D">
      <w:pPr>
        <w:spacing w:after="0" w:line="240" w:lineRule="auto"/>
        <w:ind w:firstLine="540"/>
        <w:jc w:val="both"/>
        <w:rPr>
          <w:rFonts w:ascii="Times New Roman" w:eastAsia="Times New Roman" w:hAnsi="Times New Roman" w:cs="Times New Roman"/>
          <w:sz w:val="28"/>
          <w:szCs w:val="28"/>
          <w:lang w:eastAsia="ru-RU"/>
        </w:rPr>
      </w:pPr>
      <w:r w:rsidRPr="00600348">
        <w:rPr>
          <w:rFonts w:ascii="Times New Roman" w:eastAsia="Times New Roman" w:hAnsi="Times New Roman" w:cs="Times New Roman"/>
          <w:sz w:val="28"/>
          <w:szCs w:val="28"/>
          <w:lang w:eastAsia="ru-RU"/>
        </w:rPr>
        <w:t>РО профсоюза      С.В. Евсютин</w:t>
      </w:r>
    </w:p>
    <w:p w:rsidR="0078162D" w:rsidRPr="00600348" w:rsidRDefault="0078162D" w:rsidP="0078162D">
      <w:pPr>
        <w:spacing w:after="0" w:line="240" w:lineRule="auto"/>
        <w:rPr>
          <w:rFonts w:ascii="Times New Roman" w:eastAsia="Times New Roman" w:hAnsi="Times New Roman" w:cs="Times New Roman"/>
          <w:sz w:val="28"/>
          <w:szCs w:val="28"/>
          <w:lang w:eastAsia="ru-RU"/>
        </w:rPr>
      </w:pPr>
    </w:p>
    <w:p w:rsidR="0078162D" w:rsidRPr="00A45D71"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Pr="00A45D71"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Pr="00A45D71" w:rsidRDefault="0078162D" w:rsidP="0078162D">
      <w:pPr>
        <w:spacing w:after="0" w:line="240" w:lineRule="auto"/>
        <w:jc w:val="center"/>
        <w:rPr>
          <w:rFonts w:ascii="Times New Roman" w:eastAsia="Times New Roman" w:hAnsi="Times New Roman" w:cs="Times New Roman"/>
          <w:b/>
          <w:sz w:val="28"/>
          <w:szCs w:val="28"/>
          <w:lang w:eastAsia="ru-RU"/>
        </w:rPr>
      </w:pPr>
    </w:p>
    <w:p w:rsidR="0078162D" w:rsidRDefault="0078162D" w:rsidP="0078162D"/>
    <w:p w:rsidR="0093227A" w:rsidRDefault="0093227A"/>
    <w:sectPr w:rsidR="0093227A" w:rsidSect="007406F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2D"/>
    <w:rsid w:val="001F09DA"/>
    <w:rsid w:val="00347BF7"/>
    <w:rsid w:val="004A7EC3"/>
    <w:rsid w:val="0078162D"/>
    <w:rsid w:val="0093227A"/>
    <w:rsid w:val="00CA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2019-03-11T07:38:00Z</dcterms:created>
  <dcterms:modified xsi:type="dcterms:W3CDTF">2019-03-11T09:54:00Z</dcterms:modified>
</cp:coreProperties>
</file>