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Default="00B81DE3" w:rsidP="00B81DE3">
      <w:pPr>
        <w:rPr>
          <w:sz w:val="28"/>
          <w:szCs w:val="28"/>
        </w:rPr>
      </w:pPr>
      <w:r>
        <w:rPr>
          <w:sz w:val="28"/>
          <w:szCs w:val="28"/>
        </w:rPr>
        <w:t xml:space="preserve">     В канун нового 2020 года состоялось</w:t>
      </w:r>
      <w:r w:rsidR="0039010C">
        <w:rPr>
          <w:sz w:val="28"/>
          <w:szCs w:val="28"/>
        </w:rPr>
        <w:t xml:space="preserve"> первое </w:t>
      </w:r>
      <w:r>
        <w:rPr>
          <w:sz w:val="28"/>
          <w:szCs w:val="28"/>
        </w:rPr>
        <w:t xml:space="preserve"> заседание Президиума горкома Профсоюза в новом составе. </w:t>
      </w:r>
      <w:r w:rsidR="00022CE5">
        <w:rPr>
          <w:sz w:val="28"/>
          <w:szCs w:val="28"/>
        </w:rPr>
        <w:t xml:space="preserve">Председатель городской организации Козлова Т.К. ознакомила членов Президиума со стратегией развития Профсоюза, основными направлениями деятельности </w:t>
      </w:r>
      <w:r w:rsidR="0039010C">
        <w:rPr>
          <w:sz w:val="28"/>
          <w:szCs w:val="28"/>
        </w:rPr>
        <w:t>и обязанностями членов Президиума</w:t>
      </w:r>
      <w:r w:rsidR="00022CE5">
        <w:rPr>
          <w:sz w:val="28"/>
          <w:szCs w:val="28"/>
        </w:rPr>
        <w:t>.</w:t>
      </w:r>
    </w:p>
    <w:p w:rsidR="00B81DE3" w:rsidRDefault="0039010C" w:rsidP="00B81D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6838">
        <w:rPr>
          <w:sz w:val="28"/>
          <w:szCs w:val="28"/>
        </w:rPr>
        <w:t xml:space="preserve">  П</w:t>
      </w:r>
      <w:r w:rsidR="00022CE5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</w:t>
      </w:r>
      <w:r w:rsidR="00022CE5">
        <w:rPr>
          <w:sz w:val="28"/>
          <w:szCs w:val="28"/>
        </w:rPr>
        <w:t xml:space="preserve"> Президиума избрана Козлова Т.К., заместителем председателя Белая В.Ю.  Отвечать за организационно-массовую работу будут Широкая М.И., заведующий ДОУ № 67, и Давыдова Т.М., председатель профкома гимна</w:t>
      </w:r>
      <w:r w:rsidR="00246838">
        <w:rPr>
          <w:sz w:val="28"/>
          <w:szCs w:val="28"/>
        </w:rPr>
        <w:t xml:space="preserve">зии № 2, </w:t>
      </w:r>
      <w:proofErr w:type="spellStart"/>
      <w:r w:rsidR="00246838">
        <w:rPr>
          <w:sz w:val="28"/>
          <w:szCs w:val="28"/>
        </w:rPr>
        <w:t>Хвалько</w:t>
      </w:r>
      <w:proofErr w:type="spellEnd"/>
      <w:r w:rsidR="00246838">
        <w:rPr>
          <w:sz w:val="28"/>
          <w:szCs w:val="28"/>
        </w:rPr>
        <w:t xml:space="preserve"> И.С. , председатель профкома школы № 9. </w:t>
      </w:r>
      <w:r w:rsidR="00022CE5">
        <w:rPr>
          <w:sz w:val="28"/>
          <w:szCs w:val="28"/>
        </w:rPr>
        <w:t xml:space="preserve">Уполномоченными от Профсоюза по охране труда утверждены </w:t>
      </w:r>
      <w:proofErr w:type="spellStart"/>
      <w:r w:rsidR="00022CE5">
        <w:rPr>
          <w:sz w:val="28"/>
          <w:szCs w:val="28"/>
        </w:rPr>
        <w:t>Замышляев</w:t>
      </w:r>
      <w:proofErr w:type="spellEnd"/>
      <w:r w:rsidR="00022CE5">
        <w:rPr>
          <w:sz w:val="28"/>
          <w:szCs w:val="28"/>
        </w:rPr>
        <w:t xml:space="preserve"> В.Н., председатель профкома Малой Академии  наук,  и Осокин А.А., директор Дворца детского и юношеского творчества.  Направление культурно-массовой работы поручено вести </w:t>
      </w:r>
      <w:proofErr w:type="spellStart"/>
      <w:r w:rsidR="00022CE5">
        <w:rPr>
          <w:sz w:val="28"/>
          <w:szCs w:val="28"/>
        </w:rPr>
        <w:t>Ткачёвой</w:t>
      </w:r>
      <w:proofErr w:type="spellEnd"/>
      <w:r w:rsidR="00022CE5">
        <w:rPr>
          <w:sz w:val="28"/>
          <w:szCs w:val="28"/>
        </w:rPr>
        <w:t xml:space="preserve"> Р.М., председателю гимназии № 7, Морозовой Т.М., заведующей ДОУ № 24, </w:t>
      </w:r>
      <w:proofErr w:type="spellStart"/>
      <w:r w:rsidR="00022CE5">
        <w:rPr>
          <w:sz w:val="28"/>
          <w:szCs w:val="28"/>
        </w:rPr>
        <w:t>Семёновой</w:t>
      </w:r>
      <w:proofErr w:type="spellEnd"/>
      <w:r w:rsidR="00022CE5">
        <w:rPr>
          <w:sz w:val="28"/>
          <w:szCs w:val="28"/>
        </w:rPr>
        <w:t xml:space="preserve"> О.Е., председателю профкома </w:t>
      </w:r>
      <w:r w:rsidR="007F3601">
        <w:rPr>
          <w:sz w:val="28"/>
          <w:szCs w:val="28"/>
        </w:rPr>
        <w:t xml:space="preserve">Института развития образования. Осуществлять </w:t>
      </w:r>
      <w:proofErr w:type="gramStart"/>
      <w:r w:rsidR="007F3601">
        <w:rPr>
          <w:sz w:val="28"/>
          <w:szCs w:val="28"/>
        </w:rPr>
        <w:t>контроль за</w:t>
      </w:r>
      <w:proofErr w:type="gramEnd"/>
      <w:r w:rsidR="007F3601">
        <w:rPr>
          <w:sz w:val="28"/>
          <w:szCs w:val="28"/>
        </w:rPr>
        <w:t xml:space="preserve"> соблюдением прав членов Профсоюза согласно коллективным договорам будут Запорожец С.А., председатель первичной профсоюзной организации Севастопольского государственного унив</w:t>
      </w:r>
      <w:r w:rsidR="00C331D6">
        <w:rPr>
          <w:sz w:val="28"/>
          <w:szCs w:val="28"/>
        </w:rPr>
        <w:t>ерситета, и Елисеева Е.Б., предс</w:t>
      </w:r>
      <w:r w:rsidR="007F3601">
        <w:rPr>
          <w:sz w:val="28"/>
          <w:szCs w:val="28"/>
        </w:rPr>
        <w:t xml:space="preserve">едатель профкома гимназии № 1. Работу с ветеранами поручено курировать </w:t>
      </w:r>
      <w:proofErr w:type="spellStart"/>
      <w:r w:rsidR="007F3601">
        <w:rPr>
          <w:sz w:val="28"/>
          <w:szCs w:val="28"/>
        </w:rPr>
        <w:t>Трухачёвой</w:t>
      </w:r>
      <w:proofErr w:type="spellEnd"/>
      <w:r w:rsidR="007F3601">
        <w:rPr>
          <w:sz w:val="28"/>
          <w:szCs w:val="28"/>
        </w:rPr>
        <w:t xml:space="preserve"> А.В., председателю профкома школы № 25, Ивантеевой Г.В., председателю профкома ДОУ 92. </w:t>
      </w:r>
    </w:p>
    <w:p w:rsidR="00C331D6" w:rsidRDefault="00F83A3F" w:rsidP="00C331D6">
      <w:pPr>
        <w:rPr>
          <w:sz w:val="28"/>
          <w:szCs w:val="28"/>
        </w:rPr>
      </w:pPr>
      <w:r w:rsidRPr="00C331D6">
        <w:rPr>
          <w:sz w:val="28"/>
          <w:szCs w:val="28"/>
        </w:rPr>
        <w:t xml:space="preserve">       </w:t>
      </w:r>
      <w:r w:rsidR="007F3601" w:rsidRPr="00C331D6">
        <w:rPr>
          <w:sz w:val="28"/>
          <w:szCs w:val="28"/>
        </w:rPr>
        <w:t xml:space="preserve">В своём выступлении председатель Козлова Т.К. </w:t>
      </w:r>
      <w:r w:rsidRPr="00C331D6">
        <w:rPr>
          <w:sz w:val="28"/>
          <w:szCs w:val="28"/>
        </w:rPr>
        <w:t>сообщила о повы</w:t>
      </w:r>
      <w:r w:rsidR="00D33B10" w:rsidRPr="00C331D6">
        <w:rPr>
          <w:sz w:val="28"/>
          <w:szCs w:val="28"/>
        </w:rPr>
        <w:t xml:space="preserve">шении с 1 января 2020 года </w:t>
      </w:r>
      <w:r w:rsidRPr="00C331D6">
        <w:rPr>
          <w:sz w:val="28"/>
          <w:szCs w:val="28"/>
        </w:rPr>
        <w:t xml:space="preserve"> размера  базового оклада  для педагогов до 14 650 руб.  в месяц. </w:t>
      </w:r>
      <w:r w:rsidR="00D33B10" w:rsidRPr="00C331D6">
        <w:rPr>
          <w:sz w:val="28"/>
          <w:szCs w:val="28"/>
        </w:rPr>
        <w:t xml:space="preserve">Данное решение правительства </w:t>
      </w:r>
      <w:proofErr w:type="spellStart"/>
      <w:r w:rsidR="00D33B10" w:rsidRPr="00C331D6">
        <w:rPr>
          <w:sz w:val="28"/>
          <w:szCs w:val="28"/>
        </w:rPr>
        <w:t>г</w:t>
      </w:r>
      <w:proofErr w:type="gramStart"/>
      <w:r w:rsidR="00D33B10" w:rsidRPr="00C331D6">
        <w:rPr>
          <w:sz w:val="28"/>
          <w:szCs w:val="28"/>
        </w:rPr>
        <w:t>.С</w:t>
      </w:r>
      <w:proofErr w:type="gramEnd"/>
      <w:r w:rsidR="00D33B10" w:rsidRPr="00C331D6">
        <w:rPr>
          <w:sz w:val="28"/>
          <w:szCs w:val="28"/>
        </w:rPr>
        <w:t>евастополя</w:t>
      </w:r>
      <w:proofErr w:type="spellEnd"/>
      <w:r w:rsidR="00D33B10" w:rsidRPr="00C331D6">
        <w:rPr>
          <w:sz w:val="28"/>
          <w:szCs w:val="28"/>
        </w:rPr>
        <w:t xml:space="preserve"> обусловлено </w:t>
      </w:r>
      <w:r w:rsidR="00C331D6" w:rsidRPr="00C331D6">
        <w:rPr>
          <w:sz w:val="28"/>
          <w:szCs w:val="28"/>
        </w:rPr>
        <w:t>долговременной работе  Профсоюза образования с направлением писем и обращений в адрес Правительства , Федерального собрания, Государствен</w:t>
      </w:r>
      <w:r w:rsidR="00C331D6">
        <w:rPr>
          <w:sz w:val="28"/>
          <w:szCs w:val="28"/>
        </w:rPr>
        <w:t>н</w:t>
      </w:r>
      <w:r w:rsidR="00C331D6" w:rsidRPr="00C331D6">
        <w:rPr>
          <w:sz w:val="28"/>
          <w:szCs w:val="28"/>
        </w:rPr>
        <w:t xml:space="preserve">ой Думы, переговоров в рамках Севастопольской трёхсторонней комиссии по регулированию социально-трудовых отношений. </w:t>
      </w:r>
    </w:p>
    <w:p w:rsidR="00C331D6" w:rsidRDefault="00C331D6" w:rsidP="00C331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331D6">
        <w:rPr>
          <w:sz w:val="28"/>
          <w:szCs w:val="28"/>
        </w:rPr>
        <w:t xml:space="preserve">На заседании Президиума постановили  ознакомить членов Профсоюза и разместить на сайтах образовательных учреждений информацию о том, что благодаря принципиальной позиции Профсоюза образования  Правительством Севастополя принято решение  внести изменения в Постановление Правительства Севастополя от 29.12.2016 № 1304-ПП «Об установлении базовых окладов работникам государственных учреждений в сфере образования города Севастополя», в которых будет предусмотрено увеличение базовых окладов педагогических работников с 01.01.2020 года. </w:t>
      </w:r>
      <w:proofErr w:type="gramEnd"/>
    </w:p>
    <w:p w:rsidR="00C331D6" w:rsidRPr="00C331D6" w:rsidRDefault="00C331D6" w:rsidP="00C331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BB2">
        <w:rPr>
          <w:sz w:val="28"/>
          <w:szCs w:val="28"/>
        </w:rPr>
        <w:t>Члены Президиума утвердили акты, график отпусков  и смету расходов на 2020 год. Весёлым сюрпризом стало поздравление  Деда Мороза с наступающим 2020 Новым годом.</w:t>
      </w:r>
    </w:p>
    <w:p w:rsidR="00B81DE3" w:rsidRDefault="00B81DE3" w:rsidP="00C331D6">
      <w:pPr>
        <w:rPr>
          <w:b/>
          <w:i/>
          <w:sz w:val="32"/>
          <w:szCs w:val="32"/>
          <w:u w:val="single"/>
        </w:rPr>
      </w:pPr>
    </w:p>
    <w:p w:rsidR="00B81DE3" w:rsidRDefault="00B81DE3" w:rsidP="00C331D6">
      <w:pPr>
        <w:rPr>
          <w:b/>
          <w:i/>
          <w:sz w:val="32"/>
          <w:szCs w:val="32"/>
          <w:u w:val="single"/>
        </w:rPr>
      </w:pPr>
    </w:p>
    <w:p w:rsidR="00B81DE3" w:rsidRDefault="00B81DE3" w:rsidP="00B81DE3">
      <w:pPr>
        <w:jc w:val="center"/>
        <w:rPr>
          <w:b/>
          <w:i/>
          <w:sz w:val="32"/>
          <w:szCs w:val="32"/>
          <w:u w:val="single"/>
        </w:rPr>
      </w:pPr>
    </w:p>
    <w:p w:rsidR="001F6E17" w:rsidRDefault="001F6E17" w:rsidP="00B81DE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391150" cy="4086225"/>
            <wp:effectExtent l="0" t="0" r="0" b="9525"/>
            <wp:docPr id="1" name="Рисунок 1" descr="C:\Users\DNS\Desktop\IMG-d35eb1b9578af2f96379f6a533af52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d35eb1b9578af2f96379f6a533af52b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402"/>
                    <a:stretch/>
                  </pic:blipFill>
                  <pic:spPr bwMode="auto">
                    <a:xfrm>
                      <a:off x="0" y="0"/>
                      <a:ext cx="53911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E17" w:rsidRPr="001F6E17" w:rsidRDefault="001F6E17" w:rsidP="001F6E17">
      <w:pPr>
        <w:rPr>
          <w:sz w:val="32"/>
          <w:szCs w:val="32"/>
        </w:rPr>
      </w:pPr>
    </w:p>
    <w:p w:rsidR="001F6E17" w:rsidRPr="001F6E17" w:rsidRDefault="001F6E17" w:rsidP="001F6E17">
      <w:pPr>
        <w:rPr>
          <w:sz w:val="32"/>
          <w:szCs w:val="32"/>
        </w:rPr>
      </w:pPr>
    </w:p>
    <w:p w:rsidR="001F6E17" w:rsidRPr="001F6E17" w:rsidRDefault="001F6E17" w:rsidP="001F6E17">
      <w:pPr>
        <w:rPr>
          <w:sz w:val="32"/>
          <w:szCs w:val="32"/>
        </w:rPr>
      </w:pPr>
    </w:p>
    <w:p w:rsidR="001F6E17" w:rsidRPr="001F6E17" w:rsidRDefault="001F6E17" w:rsidP="001F6E17">
      <w:pPr>
        <w:rPr>
          <w:sz w:val="32"/>
          <w:szCs w:val="32"/>
        </w:rPr>
      </w:pPr>
    </w:p>
    <w:p w:rsidR="001F6E17" w:rsidRDefault="001F6E17" w:rsidP="001F6E17">
      <w:pPr>
        <w:rPr>
          <w:sz w:val="32"/>
          <w:szCs w:val="32"/>
        </w:rPr>
      </w:pPr>
    </w:p>
    <w:p w:rsidR="00B81DE3" w:rsidRPr="001F6E17" w:rsidRDefault="001F6E17" w:rsidP="001F6E17">
      <w:pPr>
        <w:tabs>
          <w:tab w:val="left" w:pos="31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743575" cy="4067175"/>
            <wp:effectExtent l="0" t="0" r="0" b="9525"/>
            <wp:docPr id="3" name="Рисунок 3" descr="C:\Users\DNS\Desktop\IMG_20191219_15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_20191219_155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6" r="3365" b="2564"/>
                    <a:stretch/>
                  </pic:blipFill>
                  <pic:spPr bwMode="auto">
                    <a:xfrm>
                      <a:off x="0" y="0"/>
                      <a:ext cx="5740507" cy="40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DE3" w:rsidRPr="001F6E17" w:rsidSect="00E4635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312"/>
    <w:multiLevelType w:val="hybridMultilevel"/>
    <w:tmpl w:val="E1484738"/>
    <w:lvl w:ilvl="0" w:tplc="A33CB5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36678"/>
    <w:multiLevelType w:val="hybridMultilevel"/>
    <w:tmpl w:val="D9BC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8"/>
    <w:rsid w:val="00022CE5"/>
    <w:rsid w:val="001F6E17"/>
    <w:rsid w:val="00246838"/>
    <w:rsid w:val="0039010C"/>
    <w:rsid w:val="00502BB2"/>
    <w:rsid w:val="0057302D"/>
    <w:rsid w:val="007F3601"/>
    <w:rsid w:val="00891C38"/>
    <w:rsid w:val="00AC218E"/>
    <w:rsid w:val="00B81DE3"/>
    <w:rsid w:val="00C10413"/>
    <w:rsid w:val="00C331D6"/>
    <w:rsid w:val="00D2096D"/>
    <w:rsid w:val="00D33B10"/>
    <w:rsid w:val="00EA3962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E3"/>
    <w:pPr>
      <w:ind w:left="720"/>
      <w:contextualSpacing/>
    </w:pPr>
  </w:style>
  <w:style w:type="table" w:styleId="a4">
    <w:name w:val="Table Grid"/>
    <w:basedOn w:val="a1"/>
    <w:uiPriority w:val="59"/>
    <w:rsid w:val="00B8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E3"/>
    <w:pPr>
      <w:ind w:left="720"/>
      <w:contextualSpacing/>
    </w:pPr>
  </w:style>
  <w:style w:type="table" w:styleId="a4">
    <w:name w:val="Table Grid"/>
    <w:basedOn w:val="a1"/>
    <w:uiPriority w:val="59"/>
    <w:rsid w:val="00B8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6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2019-12-20T09:11:00Z</cp:lastPrinted>
  <dcterms:created xsi:type="dcterms:W3CDTF">2019-12-20T10:29:00Z</dcterms:created>
  <dcterms:modified xsi:type="dcterms:W3CDTF">2019-12-20T10:38:00Z</dcterms:modified>
</cp:coreProperties>
</file>