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36C7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63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63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84F0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Хабаровского края от 14.02.2005 N 261</w:t>
            </w:r>
            <w:r>
              <w:rPr>
                <w:sz w:val="48"/>
                <w:szCs w:val="48"/>
              </w:rPr>
              <w:br/>
              <w:t>(ред. от 20.11.2019)</w:t>
            </w:r>
            <w:r>
              <w:rPr>
                <w:sz w:val="48"/>
                <w:szCs w:val="48"/>
              </w:rPr>
              <w:br/>
              <w:t>"</w:t>
            </w:r>
            <w:r>
              <w:rPr>
                <w:sz w:val="48"/>
                <w:szCs w:val="48"/>
              </w:rPr>
              <w:t>О дополнительных мерах социальной поддержки педагогических работников и дополнительных мерах социальной поддержки и стимулирования отдельных категорий обучающихся"</w:t>
            </w:r>
            <w:r>
              <w:rPr>
                <w:sz w:val="48"/>
                <w:szCs w:val="48"/>
              </w:rPr>
              <w:br/>
              <w:t>(с изм. и доп., вступающими в силу с 01.01.2020)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84F0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04.03.2020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84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84F0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84F05">
            <w:pPr>
              <w:pStyle w:val="ConsPlusNormal"/>
            </w:pPr>
            <w:r>
              <w:t>14 февраля 2005 года</w:t>
            </w:r>
          </w:p>
        </w:tc>
        <w:tc>
          <w:tcPr>
            <w:tcW w:w="5103" w:type="dxa"/>
          </w:tcPr>
          <w:p w:rsidR="00000000" w:rsidRDefault="00B84F05">
            <w:pPr>
              <w:pStyle w:val="ConsPlusNormal"/>
              <w:jc w:val="right"/>
            </w:pPr>
            <w:r>
              <w:t>N 261</w:t>
            </w:r>
          </w:p>
        </w:tc>
      </w:tr>
    </w:tbl>
    <w:p w:rsidR="00000000" w:rsidRDefault="00B84F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84F05">
      <w:pPr>
        <w:pStyle w:val="ConsPlusNormal"/>
        <w:jc w:val="both"/>
      </w:pPr>
    </w:p>
    <w:p w:rsidR="00000000" w:rsidRDefault="00B84F05">
      <w:pPr>
        <w:pStyle w:val="ConsPlusTitle"/>
        <w:jc w:val="center"/>
      </w:pPr>
      <w:r>
        <w:t>ЗАКОНОДАТЕЛЬНАЯ ДУМА ХАБАРОВСКОГО КРАЯ</w:t>
      </w:r>
    </w:p>
    <w:p w:rsidR="00000000" w:rsidRDefault="00B84F05">
      <w:pPr>
        <w:pStyle w:val="ConsPlusTitle"/>
        <w:jc w:val="center"/>
      </w:pPr>
    </w:p>
    <w:p w:rsidR="00000000" w:rsidRDefault="00B84F05">
      <w:pPr>
        <w:pStyle w:val="ConsPlusTitle"/>
        <w:jc w:val="center"/>
      </w:pPr>
      <w:r>
        <w:t>ЗАКОН</w:t>
      </w:r>
    </w:p>
    <w:p w:rsidR="00000000" w:rsidRDefault="00B84F05">
      <w:pPr>
        <w:pStyle w:val="ConsPlusTitle"/>
        <w:jc w:val="center"/>
      </w:pPr>
      <w:r>
        <w:t>ХАБАРОВСКОГО КРАЯ</w:t>
      </w:r>
    </w:p>
    <w:p w:rsidR="00000000" w:rsidRDefault="00B84F05">
      <w:pPr>
        <w:pStyle w:val="ConsPlusTitle"/>
        <w:jc w:val="center"/>
      </w:pPr>
    </w:p>
    <w:p w:rsidR="00000000" w:rsidRDefault="00B84F05">
      <w:pPr>
        <w:pStyle w:val="ConsPlusTitle"/>
        <w:jc w:val="center"/>
      </w:pPr>
      <w:r>
        <w:t>О ДОПОЛНИТЕЛЬНЫХ МЕРАХ СОЦИАЛЬНОЙ ПОДДЕРЖКИ ПЕДАГОГИЧЕСКИХ</w:t>
      </w:r>
    </w:p>
    <w:p w:rsidR="00000000" w:rsidRDefault="00B84F05">
      <w:pPr>
        <w:pStyle w:val="ConsPlusTitle"/>
        <w:jc w:val="center"/>
      </w:pPr>
      <w:r>
        <w:t>РАБОТНИКОВ И ДОПОЛНИТЕЛЬНЫХ МЕРАХ</w:t>
      </w:r>
    </w:p>
    <w:p w:rsidR="00000000" w:rsidRDefault="00B84F05">
      <w:pPr>
        <w:pStyle w:val="ConsPlusTitle"/>
        <w:jc w:val="center"/>
      </w:pPr>
      <w:r>
        <w:t>СОЦИАЛЬНОЙ ПОДДЕРЖКИ И СТИМУЛИРОВАНИЯ ОТДЕЛЬНЫХ</w:t>
      </w:r>
    </w:p>
    <w:p w:rsidR="00000000" w:rsidRDefault="00B84F05">
      <w:pPr>
        <w:pStyle w:val="ConsPlusTitle"/>
        <w:jc w:val="center"/>
      </w:pPr>
      <w:r>
        <w:t>КАТЕГОРИЙ ОБУЧАЮЩИХСЯ</w:t>
      </w:r>
    </w:p>
    <w:p w:rsidR="00000000" w:rsidRDefault="00B84F0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84F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84F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Хабаровского края от 20.12.2006 </w:t>
            </w:r>
            <w:hyperlink r:id="rId9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25.04.2007 </w:t>
            </w:r>
            <w:hyperlink r:id="rId10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,</w:t>
            </w:r>
          </w:p>
          <w:p w:rsidR="00000000" w:rsidRDefault="00B84F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26.11.2008 </w:t>
            </w:r>
            <w:hyperlink r:id="rId11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28.09.2011 </w:t>
            </w:r>
            <w:hyperlink r:id="rId12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27.11.2013 </w:t>
            </w:r>
            <w:hyperlink r:id="rId13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000000" w:rsidRDefault="00B84F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27.07.2016 </w:t>
            </w:r>
            <w:hyperlink r:id="rId14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29.03.2017 </w:t>
            </w:r>
            <w:hyperlink r:id="rId15" w:history="1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27.09.2017 </w:t>
            </w:r>
            <w:hyperlink r:id="rId16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000000" w:rsidRDefault="00B84F0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20.11.2019 </w:t>
            </w:r>
            <w:hyperlink r:id="rId17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20.11.2019 </w:t>
            </w:r>
            <w:hyperlink r:id="rId18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B84F05">
      <w:pPr>
        <w:pStyle w:val="ConsPlusNormal"/>
        <w:jc w:val="both"/>
      </w:pPr>
    </w:p>
    <w:p w:rsidR="00000000" w:rsidRDefault="00B84F05">
      <w:pPr>
        <w:pStyle w:val="ConsPlusNormal"/>
        <w:ind w:firstLine="540"/>
        <w:jc w:val="both"/>
      </w:pPr>
      <w:r>
        <w:t>Настоящий закон в соответствии с Федеральн</w:t>
      </w:r>
      <w:r>
        <w:t xml:space="preserve">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устанавливает дополнительные меры социальной поддержки педагогических работников кр</w:t>
      </w:r>
      <w:r>
        <w:t>аевых государственных образовательных организаций, организаций, осуществляющих обучение, подведомственных органу исполнительной власти Хабаровского края (далее - край), осуществляющему государственное управление в сфере образования, и муниципальных образов</w:t>
      </w:r>
      <w:r>
        <w:t>ательных организаций (далее - педагогические работники), а также дополнительные меры социальной поддержки и стимулирования отдельных категорий обучающихся.</w:t>
      </w:r>
    </w:p>
    <w:p w:rsidR="00000000" w:rsidRDefault="00B84F05">
      <w:pPr>
        <w:pStyle w:val="ConsPlusNormal"/>
        <w:jc w:val="both"/>
      </w:pPr>
      <w:r>
        <w:t xml:space="preserve">(в ред. Законов Хабаровского края от 27.11.2013 </w:t>
      </w:r>
      <w:hyperlink r:id="rId20" w:history="1">
        <w:r>
          <w:rPr>
            <w:color w:val="0000FF"/>
          </w:rPr>
          <w:t>N 323</w:t>
        </w:r>
      </w:hyperlink>
      <w:r>
        <w:t xml:space="preserve">, от 27.07.2016 </w:t>
      </w:r>
      <w:hyperlink r:id="rId21" w:history="1">
        <w:r>
          <w:rPr>
            <w:color w:val="0000FF"/>
          </w:rPr>
          <w:t>N 199</w:t>
        </w:r>
      </w:hyperlink>
      <w:r>
        <w:t xml:space="preserve">, от 29.03.2017 </w:t>
      </w:r>
      <w:hyperlink r:id="rId22" w:history="1">
        <w:r>
          <w:rPr>
            <w:color w:val="0000FF"/>
          </w:rPr>
          <w:t>N 248</w:t>
        </w:r>
      </w:hyperlink>
      <w:r>
        <w:t>)</w:t>
      </w:r>
    </w:p>
    <w:p w:rsidR="00000000" w:rsidRDefault="00B84F05">
      <w:pPr>
        <w:pStyle w:val="ConsPlusNormal"/>
        <w:jc w:val="both"/>
      </w:pPr>
    </w:p>
    <w:p w:rsidR="00000000" w:rsidRDefault="00B84F05">
      <w:pPr>
        <w:pStyle w:val="ConsPlusTitle"/>
        <w:ind w:firstLine="540"/>
        <w:jc w:val="both"/>
        <w:outlineLvl w:val="0"/>
      </w:pPr>
      <w:r>
        <w:t>Статья 1. Дополнительные меры социальной поддержки педагогических работников</w:t>
      </w:r>
    </w:p>
    <w:p w:rsidR="00000000" w:rsidRDefault="00B84F05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Хабаровского края от 27.07.2016 N 199)</w:t>
      </w:r>
    </w:p>
    <w:p w:rsidR="00000000" w:rsidRDefault="00B84F05">
      <w:pPr>
        <w:pStyle w:val="ConsPlusNormal"/>
        <w:jc w:val="both"/>
      </w:pPr>
    </w:p>
    <w:p w:rsidR="00000000" w:rsidRDefault="00B84F05">
      <w:pPr>
        <w:pStyle w:val="ConsPlusNormal"/>
        <w:ind w:firstLine="540"/>
        <w:jc w:val="both"/>
      </w:pPr>
      <w:bookmarkStart w:id="0" w:name="Par25"/>
      <w:bookmarkEnd w:id="0"/>
      <w:r>
        <w:t>1. Педагогическим работникам устанавливаются следующие дополнительные меры социальной п</w:t>
      </w:r>
      <w:r>
        <w:t>оддержки:</w:t>
      </w:r>
    </w:p>
    <w:p w:rsidR="00000000" w:rsidRDefault="00B84F05">
      <w:pPr>
        <w:pStyle w:val="ConsPlusNormal"/>
        <w:spacing w:before="240"/>
        <w:ind w:firstLine="540"/>
        <w:jc w:val="both"/>
      </w:pPr>
      <w:r>
        <w:t>1) выплата единовременного пособия в размере восьми должностных окладов (тарифных ставок) при поступлении на работу впервые после получения диплома государственного образца об окончании образовательной организации высшего образования или професси</w:t>
      </w:r>
      <w:r>
        <w:t>ональной образовательной организации;</w:t>
      </w:r>
    </w:p>
    <w:p w:rsidR="00000000" w:rsidRDefault="00B84F0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Хабаровского края от 20.11.2019 N 21)</w:t>
      </w:r>
    </w:p>
    <w:p w:rsidR="00000000" w:rsidRDefault="00B84F05">
      <w:pPr>
        <w:pStyle w:val="ConsPlusNormal"/>
        <w:spacing w:before="240"/>
        <w:ind w:firstLine="540"/>
        <w:jc w:val="both"/>
      </w:pPr>
      <w:r>
        <w:t>2) выплата единовременного пособия в размере трех дол</w:t>
      </w:r>
      <w:r>
        <w:t>жностных окладов (тарифных ставок) при выходе на пенсию по старости и стаже педагогической деятельности 25 лет и более;</w:t>
      </w:r>
    </w:p>
    <w:p w:rsidR="00000000" w:rsidRDefault="00B84F05">
      <w:pPr>
        <w:pStyle w:val="ConsPlusNormal"/>
        <w:spacing w:before="240"/>
        <w:ind w:firstLine="540"/>
        <w:jc w:val="both"/>
      </w:pPr>
      <w:r>
        <w:t xml:space="preserve">3) выплата единовременного пособия в размере трех должностных окладов (тарифных </w:t>
      </w:r>
      <w:r>
        <w:lastRenderedPageBreak/>
        <w:t xml:space="preserve">ставок) при выходе на пенсию по инвалидности независимо </w:t>
      </w:r>
      <w:r>
        <w:t>от стажа работы.</w:t>
      </w:r>
    </w:p>
    <w:p w:rsidR="00000000" w:rsidRDefault="00B84F05">
      <w:pPr>
        <w:pStyle w:val="ConsPlusNormal"/>
        <w:spacing w:before="240"/>
        <w:ind w:firstLine="540"/>
        <w:jc w:val="both"/>
      </w:pPr>
      <w:r>
        <w:t xml:space="preserve">2. Педагогические работники имеют право на получение каждого из единовременных пособий, предусмотренных в </w:t>
      </w:r>
      <w:hyperlink w:anchor="Par25" w:tooltip="1. Педагогическим работникам устанавливаются следующие дополнительные меры социальной поддержки:" w:history="1">
        <w:r>
          <w:rPr>
            <w:color w:val="0000FF"/>
          </w:rPr>
          <w:t>части 1</w:t>
        </w:r>
      </w:hyperlink>
      <w:r>
        <w:t xml:space="preserve"> н</w:t>
      </w:r>
      <w:r>
        <w:t>астоящей статьи, один раз.</w:t>
      </w:r>
    </w:p>
    <w:p w:rsidR="00000000" w:rsidRDefault="00B84F05">
      <w:pPr>
        <w:pStyle w:val="ConsPlusNormal"/>
        <w:spacing w:before="240"/>
        <w:ind w:firstLine="540"/>
        <w:jc w:val="both"/>
      </w:pPr>
      <w:r>
        <w:t xml:space="preserve">3. Порядок и условия предоставления педагогическим работникам дополнительных мер социальной поддержки, предусмотренных в </w:t>
      </w:r>
      <w:hyperlink w:anchor="Par25" w:tooltip="1. Педагогическим работникам устанавливаются следующие дополнительные меры социальной поддержки:" w:history="1">
        <w:r>
          <w:rPr>
            <w:color w:val="0000FF"/>
          </w:rPr>
          <w:t>части 1</w:t>
        </w:r>
      </w:hyperlink>
      <w:r>
        <w:t xml:space="preserve"> настоящей статьи, определяются Правительством края.</w:t>
      </w:r>
    </w:p>
    <w:p w:rsidR="00000000" w:rsidRDefault="00B84F05">
      <w:pPr>
        <w:pStyle w:val="ConsPlusNormal"/>
        <w:jc w:val="both"/>
      </w:pPr>
    </w:p>
    <w:p w:rsidR="00000000" w:rsidRDefault="00B84F05">
      <w:pPr>
        <w:pStyle w:val="ConsPlusTitle"/>
        <w:ind w:firstLine="540"/>
        <w:jc w:val="both"/>
        <w:outlineLvl w:val="0"/>
      </w:pPr>
      <w:r>
        <w:t>Статья 2. Дополнительные меры социальной поддержки и стимулирования отдельных категорий обучающихся</w:t>
      </w:r>
    </w:p>
    <w:p w:rsidR="00000000" w:rsidRDefault="00B84F05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Хабаровского края от 27.11.2013 N 323)</w:t>
      </w:r>
    </w:p>
    <w:p w:rsidR="00000000" w:rsidRDefault="00B84F05">
      <w:pPr>
        <w:pStyle w:val="ConsPlusNormal"/>
        <w:jc w:val="both"/>
      </w:pPr>
    </w:p>
    <w:p w:rsidR="00000000" w:rsidRDefault="00B84F05">
      <w:pPr>
        <w:pStyle w:val="ConsPlusNormal"/>
        <w:ind w:firstLine="540"/>
        <w:jc w:val="both"/>
      </w:pPr>
      <w:r>
        <w:t>1. При невозможности осуществлять обучение обучающихся, осваивающих основные общеобразовательные программы и нуждающихся в длительном лечении, а также детей-инвалидов, к</w:t>
      </w:r>
      <w:r>
        <w:t xml:space="preserve">оторые по состоянию здоровья не могут посещать образовательные организации, образовательные организации на основании заключения медицинской организации и письменного обращения родителей (законных представителей) организуют обучение таких детей на дому или </w:t>
      </w:r>
      <w:r>
        <w:t>в медицинских организациях.</w:t>
      </w:r>
    </w:p>
    <w:p w:rsidR="00000000" w:rsidRDefault="00B84F05">
      <w:pPr>
        <w:pStyle w:val="ConsPlusNormal"/>
        <w:spacing w:before="240"/>
        <w:ind w:firstLine="540"/>
        <w:jc w:val="both"/>
      </w:pPr>
      <w:r>
        <w:t>Порядок регламентации и оформления отношений краевой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</w:t>
      </w:r>
      <w:r>
        <w:t>и организации обучения по основным общеобразовательным программам на дому или в медицинских организациях определяется Правительством края.</w:t>
      </w:r>
    </w:p>
    <w:p w:rsidR="00000000" w:rsidRDefault="00B84F05">
      <w:pPr>
        <w:pStyle w:val="ConsPlusNormal"/>
        <w:spacing w:before="240"/>
        <w:ind w:firstLine="540"/>
        <w:jc w:val="both"/>
      </w:pPr>
      <w:r>
        <w:t>2. Обучающимся с ограниченными возможностями здоровья, включая детей-инвалидов, в краевых государственных и муниципал</w:t>
      </w:r>
      <w:r>
        <w:t>ьных образовательных организациях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</w:t>
      </w:r>
    </w:p>
    <w:p w:rsidR="00000000" w:rsidRDefault="00B84F05">
      <w:pPr>
        <w:pStyle w:val="ConsPlusNormal"/>
        <w:spacing w:before="240"/>
        <w:ind w:firstLine="540"/>
        <w:jc w:val="both"/>
      </w:pPr>
      <w:r>
        <w:t>Порядок предоставления обучающимся с ограниченными возможностями здоровь</w:t>
      </w:r>
      <w:r>
        <w:t>я, включая детей-инвалидов, специальных учебников и учебных пособий, иной учебной литературы, а также услуг сурдопереводчиков и тифлосурдопереводчиков устанавливается Правительством края.</w:t>
      </w:r>
    </w:p>
    <w:p w:rsidR="00000000" w:rsidRDefault="00B84F05">
      <w:pPr>
        <w:pStyle w:val="ConsPlusNormal"/>
        <w:spacing w:before="240"/>
        <w:ind w:firstLine="540"/>
        <w:jc w:val="both"/>
      </w:pPr>
      <w:r>
        <w:t>3. Студентам краевых государственных профессиональных образовательны</w:t>
      </w:r>
      <w:r>
        <w:t>х организаций, обучающимся по очной форме обучения за счет бюджетных ассигнований из краевого бюджета по программам подготовки специалистов среднего звена и программам подготовки квалифицированных рабочих (служащих), а также аспирантам, ординаторам, ассист</w:t>
      </w:r>
      <w:r>
        <w:t xml:space="preserve">ентам-стажерам назначается стипендия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Федерации".</w:t>
      </w:r>
    </w:p>
    <w:p w:rsidR="00000000" w:rsidRDefault="00B84F05">
      <w:pPr>
        <w:pStyle w:val="ConsPlusNormal"/>
        <w:spacing w:before="240"/>
        <w:ind w:firstLine="540"/>
        <w:jc w:val="both"/>
      </w:pPr>
      <w:r>
        <w:t xml:space="preserve">Порядок назначения </w:t>
      </w:r>
      <w:r>
        <w:t>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из краевого бюдже</w:t>
      </w:r>
      <w:r>
        <w:t>та, устанавливается Правительством края.</w:t>
      </w:r>
    </w:p>
    <w:p w:rsidR="00000000" w:rsidRDefault="00B84F05">
      <w:pPr>
        <w:pStyle w:val="ConsPlusNormal"/>
        <w:spacing w:before="240"/>
        <w:ind w:firstLine="540"/>
        <w:jc w:val="both"/>
      </w:pPr>
      <w:r>
        <w:t xml:space="preserve">4. Студенты краевых государственных профессиональных образовательных организаций, </w:t>
      </w:r>
      <w:r>
        <w:lastRenderedPageBreak/>
        <w:t>обучающиеся за счет бюджетных ассигнований из краевого бюджета по программам подготовки квалифицированных рабочих (служащих), обеспеч</w:t>
      </w:r>
      <w:r>
        <w:t>иваются:</w:t>
      </w:r>
    </w:p>
    <w:p w:rsidR="00000000" w:rsidRDefault="00B84F05">
      <w:pPr>
        <w:pStyle w:val="ConsPlusNormal"/>
        <w:spacing w:before="240"/>
        <w:ind w:firstLine="540"/>
        <w:jc w:val="both"/>
      </w:pPr>
      <w:r>
        <w:t>1) питанием. Проживающие в общежитиях обеспечиваются бесплатным трехразовым питанием, не проживающие в общежитии - бесплатным двухразовым питанием;</w:t>
      </w:r>
    </w:p>
    <w:p w:rsidR="00000000" w:rsidRDefault="00B84F05">
      <w:pPr>
        <w:pStyle w:val="ConsPlusNormal"/>
        <w:spacing w:before="240"/>
        <w:ind w:firstLine="540"/>
        <w:jc w:val="both"/>
      </w:pPr>
      <w:r>
        <w:t>2) одеждой и обувью - в случаях, установленных Правительством края;</w:t>
      </w:r>
    </w:p>
    <w:p w:rsidR="00000000" w:rsidRDefault="00B84F05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Хабаровского края от 27.09.2017 N 276)</w:t>
      </w:r>
    </w:p>
    <w:p w:rsidR="00000000" w:rsidRDefault="00B84F05">
      <w:pPr>
        <w:pStyle w:val="ConsPlusNormal"/>
        <w:spacing w:before="240"/>
        <w:ind w:firstLine="540"/>
        <w:jc w:val="both"/>
      </w:pPr>
      <w:r>
        <w:t>3) на период производственного обучения - специальной одеждой.</w:t>
      </w:r>
    </w:p>
    <w:p w:rsidR="00000000" w:rsidRDefault="00B84F05">
      <w:pPr>
        <w:pStyle w:val="ConsPlusNormal"/>
        <w:spacing w:before="240"/>
        <w:ind w:firstLine="540"/>
        <w:jc w:val="both"/>
      </w:pPr>
      <w:r>
        <w:t>Размер и порядок обеспечения студентов краевых госуда</w:t>
      </w:r>
      <w:r>
        <w:t>рственных профессиональных образовательных организаций, обучающихся за счет бюджетных ассигнований из краевого бюджета по программам подготовки квалифицированных рабочих (служащих), питанием, одеждой и обувью, специальной одеждой устанавливаются Правительс</w:t>
      </w:r>
      <w:r>
        <w:t>твом края.</w:t>
      </w:r>
    </w:p>
    <w:p w:rsidR="00000000" w:rsidRDefault="00B84F05">
      <w:pPr>
        <w:pStyle w:val="ConsPlusNormal"/>
        <w:spacing w:before="240"/>
        <w:ind w:firstLine="540"/>
        <w:jc w:val="both"/>
      </w:pPr>
      <w:bookmarkStart w:id="1" w:name="Par48"/>
      <w:bookmarkEnd w:id="1"/>
      <w:r>
        <w:t>5. Обучающиеся из малоимущих и (или) многодетных семей в краевых государственных общеобразовательных организациях, краевых государственных образовательных организациях, имеющих право реализации основных и дополнительных образовательных программ, не относящ</w:t>
      </w:r>
      <w:r>
        <w:t>ихся к типу таких образовательных организаций, осуществляющих в качестве основной цели деятельности образовательную деятельность по основным общеобразовательным программам, а также обучающиеся в краевых государственных общеобразовательных организациях - це</w:t>
      </w:r>
      <w:r>
        <w:t>нтрах психолого-педагогической, медицинской и социальной помощи обеспечиваются бесплатным питанием.</w:t>
      </w:r>
    </w:p>
    <w:p w:rsidR="00000000" w:rsidRDefault="00B84F0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Хабаровского края от 20.11.20</w:t>
      </w:r>
      <w:r>
        <w:t>19 N 22)</w:t>
      </w:r>
    </w:p>
    <w:p w:rsidR="00000000" w:rsidRDefault="00B84F05">
      <w:pPr>
        <w:pStyle w:val="ConsPlusNormal"/>
        <w:spacing w:before="240"/>
        <w:ind w:firstLine="540"/>
        <w:jc w:val="both"/>
      </w:pPr>
      <w:r>
        <w:t>Нормы и порядок обеспечения бесплатным питанием обучающихся из малоимущих и (или) многодетных семей в краевых государственных общеобразовательных организациях, краевых государственных образовательных организациях, имеющих право реализации основных</w:t>
      </w:r>
      <w:r>
        <w:t xml:space="preserve"> и дополнительных образовательных программ, не относящихся к типу таких образовательных организаций, осуществляющих в качестве основной цели деятельности образовательную деятельность по основным общеобразовательным программам, а также обучающихся в краевых</w:t>
      </w:r>
      <w:r>
        <w:t xml:space="preserve"> государственных общеобразовательных организациях - центрах психолого-педагогической, медицинской и социальной помощи устанавливаются Правительством края.</w:t>
      </w:r>
    </w:p>
    <w:p w:rsidR="00000000" w:rsidRDefault="00B84F05">
      <w:pPr>
        <w:pStyle w:val="ConsPlusNormal"/>
        <w:jc w:val="both"/>
      </w:pPr>
      <w:r>
        <w:t xml:space="preserve">(часть 5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Хабаровского края от 29.03.2017 N 248;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Хабаровского края от 20.11.2019 N 22)</w:t>
      </w:r>
    </w:p>
    <w:p w:rsidR="00000000" w:rsidRDefault="00B84F05">
      <w:pPr>
        <w:pStyle w:val="ConsPlusNormal"/>
        <w:spacing w:before="240"/>
        <w:ind w:firstLine="540"/>
        <w:jc w:val="both"/>
      </w:pPr>
      <w:r>
        <w:t xml:space="preserve">6. В </w:t>
      </w:r>
      <w:hyperlink w:anchor="Par48" w:tooltip="5. Обучающиеся из малоимущих и (или) многодетных семей в краевых государственных общеобразовательных организациях, краевых государственных образовательных организациях, имеющих право реализации основных и дополнительных образовательных программ, не относящихся к типу таких образовательных организаций, осуществляющих в качестве основной цели деятельности образовательную деятельность по основным общеобразовательным программам, а также обучающиеся в краевых государственных общеобразовательных организациях -..." w:history="1">
        <w:r>
          <w:rPr>
            <w:color w:val="0000FF"/>
          </w:rPr>
          <w:t>части 5</w:t>
        </w:r>
      </w:hyperlink>
      <w:r>
        <w:t xml:space="preserve"> настоящей статьи:</w:t>
      </w:r>
    </w:p>
    <w:p w:rsidR="00000000" w:rsidRDefault="00B84F05">
      <w:pPr>
        <w:pStyle w:val="ConsPlusNormal"/>
        <w:spacing w:before="240"/>
        <w:ind w:firstLine="540"/>
        <w:jc w:val="both"/>
      </w:pPr>
      <w:r>
        <w:t xml:space="preserve">1) понятие "малоимущая семья" используется в значении, определенном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</w:r>
    </w:p>
    <w:p w:rsidR="00000000" w:rsidRDefault="00B84F05">
      <w:pPr>
        <w:pStyle w:val="ConsPlusNormal"/>
        <w:spacing w:before="240"/>
        <w:ind w:firstLine="540"/>
        <w:jc w:val="both"/>
      </w:pPr>
      <w:r>
        <w:t>2) под многодетной семьей понимается семья</w:t>
      </w:r>
      <w:r>
        <w:t>, имеющая трех и более детей (в том числе пасынков и падчериц, а также детей-сирот и детей, оставшихся без попечения родителей, находящихся в данных семьях под опекой и попечительством) в возрасте до 18 лет, а также детей, достигших 18 лет, но продолжающих</w:t>
      </w:r>
      <w:r>
        <w:t xml:space="preserve"> обучение в образовательных организациях до окончания </w:t>
      </w:r>
      <w:r>
        <w:lastRenderedPageBreak/>
        <w:t>обучения в данных организациях.</w:t>
      </w:r>
    </w:p>
    <w:p w:rsidR="00000000" w:rsidRDefault="00B84F05">
      <w:pPr>
        <w:pStyle w:val="ConsPlusNormal"/>
        <w:jc w:val="both"/>
      </w:pPr>
      <w:r>
        <w:t xml:space="preserve">(часть 6 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Хабаровского края от 27.09.2017 N</w:t>
      </w:r>
      <w:r>
        <w:t xml:space="preserve"> 276)</w:t>
      </w:r>
    </w:p>
    <w:p w:rsidR="00000000" w:rsidRDefault="00B84F05">
      <w:pPr>
        <w:pStyle w:val="ConsPlusNormal"/>
        <w:jc w:val="both"/>
      </w:pPr>
    </w:p>
    <w:p w:rsidR="00000000" w:rsidRDefault="00B84F05">
      <w:pPr>
        <w:pStyle w:val="ConsPlusTitle"/>
        <w:ind w:firstLine="540"/>
        <w:jc w:val="both"/>
        <w:outlineLvl w:val="0"/>
      </w:pPr>
      <w:r>
        <w:t>Статья 3. Финансирование расходов, связанных с реализацией настоящего закона</w:t>
      </w:r>
    </w:p>
    <w:p w:rsidR="00000000" w:rsidRDefault="00B84F05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Хабаровского края от 27.11.2013 N 323)</w:t>
      </w:r>
    </w:p>
    <w:p w:rsidR="00000000" w:rsidRDefault="00B84F05">
      <w:pPr>
        <w:pStyle w:val="ConsPlusNormal"/>
        <w:jc w:val="both"/>
      </w:pPr>
    </w:p>
    <w:p w:rsidR="00000000" w:rsidRDefault="00B84F05">
      <w:pPr>
        <w:pStyle w:val="ConsPlusNormal"/>
        <w:ind w:firstLine="540"/>
        <w:jc w:val="both"/>
      </w:pPr>
      <w:r>
        <w:t>Финанс</w:t>
      </w:r>
      <w:r>
        <w:t>ирование расходов, связанных с реализацией настоящего закона, осуществляется в пределах средств, предусмотренных законом о краевом бюджете.</w:t>
      </w:r>
    </w:p>
    <w:p w:rsidR="00000000" w:rsidRDefault="00B84F05">
      <w:pPr>
        <w:pStyle w:val="ConsPlusNormal"/>
        <w:jc w:val="both"/>
      </w:pPr>
    </w:p>
    <w:p w:rsidR="00000000" w:rsidRDefault="00B84F05">
      <w:pPr>
        <w:pStyle w:val="ConsPlusTitle"/>
        <w:ind w:firstLine="540"/>
        <w:jc w:val="both"/>
        <w:outlineLvl w:val="0"/>
      </w:pPr>
      <w:r>
        <w:t>Статья 4. Признание утратившим силу краевого закона</w:t>
      </w:r>
    </w:p>
    <w:p w:rsidR="00000000" w:rsidRDefault="00B84F05">
      <w:pPr>
        <w:pStyle w:val="ConsPlusNormal"/>
        <w:jc w:val="both"/>
      </w:pPr>
    </w:p>
    <w:p w:rsidR="00000000" w:rsidRDefault="00B84F05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</w:t>
      </w:r>
      <w:r>
        <w:t xml:space="preserve"> силу </w:t>
      </w:r>
      <w:hyperlink r:id="rId34" w:history="1">
        <w:r>
          <w:rPr>
            <w:color w:val="0000FF"/>
          </w:rPr>
          <w:t>Закон</w:t>
        </w:r>
      </w:hyperlink>
      <w:r>
        <w:t xml:space="preserve"> Хабаровского края от 25 июня 1997 года N 25 "Об основных направлениях развития и дополнительных гарантиях приоритетности образования в Хабаровском крае" </w:t>
      </w:r>
      <w:r>
        <w:t>(Сборник нормативных актов Хабаровской краевой Думы, 1997, N 7, ч. 1).</w:t>
      </w:r>
    </w:p>
    <w:p w:rsidR="00000000" w:rsidRDefault="00B84F05">
      <w:pPr>
        <w:pStyle w:val="ConsPlusNormal"/>
        <w:jc w:val="both"/>
      </w:pPr>
    </w:p>
    <w:p w:rsidR="00000000" w:rsidRDefault="00B84F05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000000" w:rsidRDefault="00B84F05">
      <w:pPr>
        <w:pStyle w:val="ConsPlusNormal"/>
        <w:jc w:val="both"/>
      </w:pPr>
    </w:p>
    <w:p w:rsidR="00000000" w:rsidRDefault="00B84F05">
      <w:pPr>
        <w:pStyle w:val="ConsPlusNormal"/>
        <w:ind w:firstLine="540"/>
        <w:jc w:val="both"/>
      </w:pPr>
      <w:r>
        <w:t xml:space="preserve">Настоящий закон вступает в силу через десять дней после его официального опубликования и распространяется на правоотношения, возникшие с </w:t>
      </w:r>
      <w:r>
        <w:t>1 января 2005 года.</w:t>
      </w:r>
    </w:p>
    <w:p w:rsidR="00000000" w:rsidRDefault="00B84F05">
      <w:pPr>
        <w:pStyle w:val="ConsPlusNormal"/>
        <w:jc w:val="both"/>
      </w:pPr>
    </w:p>
    <w:p w:rsidR="00000000" w:rsidRDefault="00B84F05">
      <w:pPr>
        <w:pStyle w:val="ConsPlusNormal"/>
        <w:jc w:val="right"/>
      </w:pPr>
      <w:r>
        <w:t>Председатель Законодательной</w:t>
      </w:r>
    </w:p>
    <w:p w:rsidR="00000000" w:rsidRDefault="00B84F05">
      <w:pPr>
        <w:pStyle w:val="ConsPlusNormal"/>
        <w:jc w:val="right"/>
      </w:pPr>
      <w:r>
        <w:t>Думы Хабаровского края</w:t>
      </w:r>
    </w:p>
    <w:p w:rsidR="00000000" w:rsidRDefault="00B84F05">
      <w:pPr>
        <w:pStyle w:val="ConsPlusNormal"/>
        <w:jc w:val="right"/>
      </w:pPr>
      <w:r>
        <w:t>Ю.И.Оноприенко</w:t>
      </w:r>
    </w:p>
    <w:p w:rsidR="00000000" w:rsidRDefault="00B84F05">
      <w:pPr>
        <w:pStyle w:val="ConsPlusNormal"/>
      </w:pPr>
      <w:r>
        <w:t>г. Хабаровск,</w:t>
      </w:r>
    </w:p>
    <w:p w:rsidR="00000000" w:rsidRDefault="00B84F05">
      <w:pPr>
        <w:pStyle w:val="ConsPlusNormal"/>
        <w:spacing w:before="240"/>
      </w:pPr>
      <w:r>
        <w:t>14 февраля 2005 года, N 261</w:t>
      </w:r>
    </w:p>
    <w:p w:rsidR="00000000" w:rsidRDefault="00B84F05">
      <w:pPr>
        <w:pStyle w:val="ConsPlusNormal"/>
        <w:jc w:val="both"/>
      </w:pPr>
    </w:p>
    <w:p w:rsidR="00000000" w:rsidRDefault="00B84F05">
      <w:pPr>
        <w:pStyle w:val="ConsPlusNormal"/>
        <w:jc w:val="both"/>
      </w:pPr>
    </w:p>
    <w:p w:rsidR="00B84F05" w:rsidRDefault="00B84F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84F05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F05" w:rsidRDefault="00B84F05" w:rsidP="00E9330A">
      <w:pPr>
        <w:spacing w:after="0" w:line="240" w:lineRule="auto"/>
      </w:pPr>
      <w:r>
        <w:separator/>
      </w:r>
    </w:p>
  </w:endnote>
  <w:endnote w:type="continuationSeparator" w:id="0">
    <w:p w:rsidR="00B84F05" w:rsidRDefault="00B84F05" w:rsidP="00E9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4F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4F0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4F0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4F0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36C7A">
            <w:rPr>
              <w:sz w:val="20"/>
              <w:szCs w:val="20"/>
            </w:rPr>
            <w:fldChar w:fldCharType="separate"/>
          </w:r>
          <w:r w:rsidR="00636C7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36C7A">
            <w:rPr>
              <w:sz w:val="20"/>
              <w:szCs w:val="20"/>
            </w:rPr>
            <w:fldChar w:fldCharType="separate"/>
          </w:r>
          <w:r w:rsidR="00636C7A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84F0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F05" w:rsidRDefault="00B84F05" w:rsidP="00E9330A">
      <w:pPr>
        <w:spacing w:after="0" w:line="240" w:lineRule="auto"/>
      </w:pPr>
      <w:r>
        <w:separator/>
      </w:r>
    </w:p>
  </w:footnote>
  <w:footnote w:type="continuationSeparator" w:id="0">
    <w:p w:rsidR="00B84F05" w:rsidRDefault="00B84F05" w:rsidP="00E9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4F0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Хабаровского края от 14.02.2005 N 261</w:t>
          </w:r>
          <w:r>
            <w:rPr>
              <w:sz w:val="16"/>
              <w:szCs w:val="16"/>
            </w:rPr>
            <w:br/>
            <w:t>(ред. от 20.11.2019)</w:t>
          </w:r>
          <w:r>
            <w:rPr>
              <w:sz w:val="16"/>
              <w:szCs w:val="16"/>
            </w:rPr>
            <w:br/>
            <w:t>"О дополнительных мерах социальной поддержк</w:t>
          </w:r>
          <w:r>
            <w:rPr>
              <w:sz w:val="16"/>
              <w:szCs w:val="16"/>
            </w:rPr>
            <w:t>и педагогиче...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4F05">
          <w:pPr>
            <w:pStyle w:val="ConsPlusNormal"/>
            <w:jc w:val="center"/>
          </w:pPr>
        </w:p>
        <w:p w:rsidR="00000000" w:rsidRDefault="00B84F0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4F0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04.03.2020</w:t>
          </w:r>
        </w:p>
      </w:tc>
    </w:tr>
  </w:tbl>
  <w:p w:rsidR="00000000" w:rsidRDefault="00B84F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84F0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7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660D9"/>
    <w:rsid w:val="00636C7A"/>
    <w:rsid w:val="006660D9"/>
    <w:rsid w:val="00B8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LAW011&amp;n=79702&amp;date=04.03.2020&amp;dst=100007&amp;fld=134" TargetMode="External"/><Relationship Id="rId18" Type="http://schemas.openxmlformats.org/officeDocument/2006/relationships/hyperlink" Target="https://login.consultant.ru/link/?req=doc&amp;base=RLAW011&amp;n=143267&amp;date=04.03.2020&amp;dst=100007&amp;fld=134" TargetMode="External"/><Relationship Id="rId26" Type="http://schemas.openxmlformats.org/officeDocument/2006/relationships/hyperlink" Target="https://login.consultant.ru/link/?req=doc&amp;base=LAW&amp;n=344846&amp;date=04.03.2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11&amp;n=110718&amp;date=04.03.2020&amp;dst=100009&amp;fld=134" TargetMode="External"/><Relationship Id="rId34" Type="http://schemas.openxmlformats.org/officeDocument/2006/relationships/hyperlink" Target="https://login.consultant.ru/link/?req=doc&amp;base=RLAW011&amp;n=2457&amp;date=04.03.2020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LAW011&amp;n=57750&amp;date=04.03.2020&amp;dst=100007&amp;fld=134" TargetMode="External"/><Relationship Id="rId17" Type="http://schemas.openxmlformats.org/officeDocument/2006/relationships/hyperlink" Target="https://login.consultant.ru/link/?req=doc&amp;base=RLAW011&amp;n=143268&amp;date=04.03.2020&amp;dst=100007&amp;fld=134" TargetMode="External"/><Relationship Id="rId25" Type="http://schemas.openxmlformats.org/officeDocument/2006/relationships/hyperlink" Target="https://login.consultant.ru/link/?req=doc&amp;base=RLAW011&amp;n=79702&amp;date=04.03.2020&amp;dst=100021&amp;fld=134" TargetMode="External"/><Relationship Id="rId33" Type="http://schemas.openxmlformats.org/officeDocument/2006/relationships/hyperlink" Target="https://login.consultant.ru/link/?req=doc&amp;base=RLAW011&amp;n=79702&amp;date=04.03.2020&amp;dst=100034&amp;fld=13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1&amp;n=123674&amp;date=04.03.2020&amp;dst=100007&amp;fld=134" TargetMode="External"/><Relationship Id="rId20" Type="http://schemas.openxmlformats.org/officeDocument/2006/relationships/hyperlink" Target="https://login.consultant.ru/link/?req=doc&amp;base=RLAW011&amp;n=79702&amp;date=04.03.2020&amp;dst=100010&amp;fld=134" TargetMode="External"/><Relationship Id="rId29" Type="http://schemas.openxmlformats.org/officeDocument/2006/relationships/hyperlink" Target="https://login.consultant.ru/link/?req=doc&amp;base=RLAW011&amp;n=118607&amp;date=04.03.2020&amp;dst=100009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11&amp;n=84025&amp;date=04.03.2020&amp;dst=100037&amp;fld=134" TargetMode="External"/><Relationship Id="rId24" Type="http://schemas.openxmlformats.org/officeDocument/2006/relationships/hyperlink" Target="https://login.consultant.ru/link/?req=doc&amp;base=RLAW011&amp;n=143267&amp;date=04.03.2020&amp;dst=100007&amp;fld=134" TargetMode="External"/><Relationship Id="rId32" Type="http://schemas.openxmlformats.org/officeDocument/2006/relationships/hyperlink" Target="https://login.consultant.ru/link/?req=doc&amp;base=RLAW011&amp;n=123674&amp;date=04.03.2020&amp;dst=100010&amp;fld=134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11&amp;n=118607&amp;date=04.03.2020&amp;dst=100007&amp;fld=134" TargetMode="External"/><Relationship Id="rId23" Type="http://schemas.openxmlformats.org/officeDocument/2006/relationships/hyperlink" Target="https://login.consultant.ru/link/?req=doc&amp;base=RLAW011&amp;n=110718&amp;date=04.03.2020&amp;dst=100010&amp;fld=134" TargetMode="External"/><Relationship Id="rId28" Type="http://schemas.openxmlformats.org/officeDocument/2006/relationships/hyperlink" Target="https://login.consultant.ru/link/?req=doc&amp;base=RLAW011&amp;n=143268&amp;date=04.03.2020&amp;dst=100007&amp;fld=134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login.consultant.ru/link/?req=doc&amp;base=RLAW011&amp;n=143579&amp;date=04.03.2020&amp;dst=100064&amp;fld=134" TargetMode="External"/><Relationship Id="rId19" Type="http://schemas.openxmlformats.org/officeDocument/2006/relationships/hyperlink" Target="https://login.consultant.ru/link/?req=doc&amp;base=LAW&amp;n=344846&amp;date=04.03.2020" TargetMode="External"/><Relationship Id="rId31" Type="http://schemas.openxmlformats.org/officeDocument/2006/relationships/hyperlink" Target="https://login.consultant.ru/link/?req=doc&amp;base=LAW&amp;n=148935&amp;date=04.03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11&amp;n=132689&amp;date=04.03.2020&amp;dst=100026&amp;fld=134" TargetMode="External"/><Relationship Id="rId14" Type="http://schemas.openxmlformats.org/officeDocument/2006/relationships/hyperlink" Target="https://login.consultant.ru/link/?req=doc&amp;base=RLAW011&amp;n=110718&amp;date=04.03.2020&amp;dst=100007&amp;fld=134" TargetMode="External"/><Relationship Id="rId22" Type="http://schemas.openxmlformats.org/officeDocument/2006/relationships/hyperlink" Target="https://login.consultant.ru/link/?req=doc&amp;base=RLAW011&amp;n=118607&amp;date=04.03.2020&amp;dst=100008&amp;fld=134" TargetMode="External"/><Relationship Id="rId27" Type="http://schemas.openxmlformats.org/officeDocument/2006/relationships/hyperlink" Target="https://login.consultant.ru/link/?req=doc&amp;base=RLAW011&amp;n=123674&amp;date=04.03.2020&amp;dst=100008&amp;fld=134" TargetMode="External"/><Relationship Id="rId30" Type="http://schemas.openxmlformats.org/officeDocument/2006/relationships/hyperlink" Target="https://login.consultant.ru/link/?req=doc&amp;base=RLAW011&amp;n=143268&amp;date=04.03.2020&amp;dst=100007&amp;fld=134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1924</Words>
  <Characters>10972</Characters>
  <Application>Microsoft Office Word</Application>
  <DocSecurity>2</DocSecurity>
  <Lines>91</Lines>
  <Paragraphs>25</Paragraphs>
  <ScaleCrop>false</ScaleCrop>
  <Company>КонсультантПлюс Версия 4018.00.50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Хабаровского края от 14.02.2005 N 261(ред. от 20.11.2019)"О дополнительных мерах социальной поддержки педагогических работников и дополнительных мерах социальной поддержки и стимулирования отдельных категорий обучающихся"(с изм. и доп., вступающими</dc:title>
  <dc:creator>Windows User</dc:creator>
  <cp:lastModifiedBy>Windows User</cp:lastModifiedBy>
  <cp:revision>2</cp:revision>
  <dcterms:created xsi:type="dcterms:W3CDTF">2020-03-04T01:27:00Z</dcterms:created>
  <dcterms:modified xsi:type="dcterms:W3CDTF">2020-03-04T01:27:00Z</dcterms:modified>
</cp:coreProperties>
</file>