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2B29" w:rsidRDefault="00322B29" w:rsidP="00322B29">
      <w:pPr>
        <w:spacing w:after="0"/>
        <w:ind w:left="1212"/>
        <w:jc w:val="center"/>
      </w:pPr>
      <w:bookmarkStart w:id="0" w:name="_GoBack"/>
      <w:r>
        <w:rPr>
          <w:rFonts w:ascii="Times New Roman" w:eastAsia="Times New Roman" w:hAnsi="Times New Roman" w:cs="Times New Roman"/>
          <w:b/>
          <w:noProof/>
          <w:sz w:val="28"/>
        </w:rPr>
        <w:drawing>
          <wp:anchor distT="0" distB="0" distL="114300" distR="114300" simplePos="0" relativeHeight="251658240" behindDoc="0" locked="0" layoutInCell="1" allowOverlap="1">
            <wp:simplePos x="0" y="0"/>
            <wp:positionH relativeFrom="page">
              <wp:align>right</wp:align>
            </wp:positionH>
            <wp:positionV relativeFrom="paragraph">
              <wp:posOffset>-819785</wp:posOffset>
            </wp:positionV>
            <wp:extent cx="7545917" cy="10668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917" cy="10668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22B29" w:rsidRDefault="00322B29">
      <w:r>
        <w:br w:type="page"/>
      </w:r>
    </w:p>
    <w:p w:rsidR="009E1EF5" w:rsidRPr="00322B29" w:rsidRDefault="009E1EF5" w:rsidP="00322B29">
      <w:pPr>
        <w:spacing w:after="0"/>
        <w:ind w:left="1212"/>
        <w:jc w:val="center"/>
      </w:pPr>
    </w:p>
    <w:p w:rsidR="0085143C" w:rsidRDefault="0085143C" w:rsidP="0085143C">
      <w:pPr>
        <w:tabs>
          <w:tab w:val="center" w:pos="427"/>
          <w:tab w:val="center" w:pos="6047"/>
        </w:tabs>
        <w:spacing w:after="3"/>
        <w:ind w:left="284"/>
        <w:jc w:val="center"/>
        <w:rPr>
          <w:rFonts w:ascii="Times New Roman" w:eastAsia="Times New Roman" w:hAnsi="Times New Roman" w:cs="Times New Roman"/>
          <w:b/>
          <w:sz w:val="24"/>
          <w:szCs w:val="24"/>
        </w:rPr>
      </w:pPr>
      <w:r w:rsidRPr="0085143C">
        <w:rPr>
          <w:rFonts w:ascii="Times New Roman" w:eastAsia="Times New Roman" w:hAnsi="Times New Roman" w:cs="Times New Roman"/>
          <w:b/>
          <w:sz w:val="24"/>
          <w:szCs w:val="24"/>
        </w:rPr>
        <w:t>Чек-лист</w:t>
      </w:r>
    </w:p>
    <w:p w:rsidR="007E5BBD" w:rsidRPr="0085143C" w:rsidRDefault="0085143C" w:rsidP="009E1EF5">
      <w:pPr>
        <w:tabs>
          <w:tab w:val="center" w:pos="427"/>
          <w:tab w:val="center" w:pos="6047"/>
        </w:tabs>
        <w:spacing w:after="3"/>
        <w:ind w:left="284"/>
        <w:jc w:val="both"/>
        <w:rPr>
          <w:sz w:val="24"/>
          <w:szCs w:val="24"/>
        </w:rPr>
      </w:pPr>
      <w:r w:rsidRPr="0085143C">
        <w:rPr>
          <w:rFonts w:ascii="Times New Roman" w:eastAsia="Times New Roman" w:hAnsi="Times New Roman" w:cs="Times New Roman"/>
          <w:b/>
          <w:sz w:val="24"/>
          <w:szCs w:val="24"/>
        </w:rPr>
        <w:t>самопроверки наличия документов в организации на соответствие требованиям</w:t>
      </w:r>
      <w:r w:rsidR="009E1EF5" w:rsidRPr="0085143C">
        <w:rPr>
          <w:rFonts w:ascii="Times New Roman" w:eastAsia="Times New Roman" w:hAnsi="Times New Roman" w:cs="Times New Roman"/>
          <w:sz w:val="24"/>
          <w:szCs w:val="24"/>
        </w:rPr>
        <w:t xml:space="preserve"> </w:t>
      </w:r>
      <w:r w:rsidRPr="0085143C">
        <w:rPr>
          <w:rFonts w:ascii="Times New Roman" w:eastAsia="Times New Roman" w:hAnsi="Times New Roman" w:cs="Times New Roman"/>
          <w:b/>
          <w:sz w:val="24"/>
          <w:szCs w:val="24"/>
        </w:rPr>
        <w:t>охраны труда</w:t>
      </w:r>
      <w:r w:rsidR="009E1EF5" w:rsidRPr="0085143C">
        <w:rPr>
          <w:rFonts w:ascii="Times New Roman" w:eastAsia="Times New Roman" w:hAnsi="Times New Roman" w:cs="Times New Roman"/>
          <w:b/>
          <w:sz w:val="24"/>
          <w:szCs w:val="24"/>
        </w:rPr>
        <w:t xml:space="preserve"> </w:t>
      </w:r>
      <w:r w:rsidR="009E1EF5" w:rsidRPr="0085143C">
        <w:rPr>
          <w:rFonts w:ascii="Times New Roman" w:eastAsia="Times New Roman" w:hAnsi="Times New Roman" w:cs="Times New Roman"/>
          <w:sz w:val="24"/>
          <w:szCs w:val="24"/>
        </w:rPr>
        <w:t xml:space="preserve"> </w:t>
      </w:r>
    </w:p>
    <w:p w:rsidR="007E5BBD" w:rsidRDefault="00265F20">
      <w:pPr>
        <w:spacing w:after="0"/>
        <w:ind w:left="427"/>
      </w:pPr>
      <w:r>
        <w:t xml:space="preserve">  </w:t>
      </w:r>
      <w: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t xml:space="preserve">  </w:t>
      </w:r>
      <w:r>
        <w:tab/>
        <w:t xml:space="preserve">  </w:t>
      </w:r>
      <w:r>
        <w:tab/>
        <w:t xml:space="preserve">  </w:t>
      </w:r>
    </w:p>
    <w:tbl>
      <w:tblPr>
        <w:tblStyle w:val="TableGrid"/>
        <w:tblW w:w="11057" w:type="dxa"/>
        <w:tblInd w:w="-10" w:type="dxa"/>
        <w:tblLayout w:type="fixed"/>
        <w:tblCellMar>
          <w:top w:w="14" w:type="dxa"/>
          <w:left w:w="106" w:type="dxa"/>
          <w:bottom w:w="10" w:type="dxa"/>
          <w:right w:w="51" w:type="dxa"/>
        </w:tblCellMar>
        <w:tblLook w:val="04A0" w:firstRow="1" w:lastRow="0" w:firstColumn="1" w:lastColumn="0" w:noHBand="0" w:noVBand="1"/>
      </w:tblPr>
      <w:tblGrid>
        <w:gridCol w:w="907"/>
        <w:gridCol w:w="1937"/>
        <w:gridCol w:w="6379"/>
        <w:gridCol w:w="983"/>
        <w:gridCol w:w="851"/>
      </w:tblGrid>
      <w:tr w:rsidR="007E5BBD" w:rsidRPr="00270EA7" w:rsidTr="00380610">
        <w:trPr>
          <w:trHeight w:val="943"/>
        </w:trPr>
        <w:tc>
          <w:tcPr>
            <w:tcW w:w="907" w:type="dxa"/>
            <w:vMerge w:val="restart"/>
            <w:tcBorders>
              <w:top w:val="single" w:sz="8" w:space="0" w:color="000000"/>
              <w:left w:val="single" w:sz="8" w:space="0" w:color="000000"/>
              <w:bottom w:val="single" w:sz="8" w:space="0" w:color="000000"/>
              <w:right w:val="single" w:sz="8" w:space="0" w:color="000000"/>
            </w:tcBorders>
            <w:vAlign w:val="bottom"/>
          </w:tcPr>
          <w:p w:rsidR="007E5BBD" w:rsidRPr="00270EA7" w:rsidRDefault="00265F20">
            <w:pPr>
              <w:ind w:left="67"/>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vAlign w:val="center"/>
          </w:tcPr>
          <w:p w:rsidR="007E5BBD" w:rsidRPr="00270EA7" w:rsidRDefault="00265F20">
            <w:pPr>
              <w:jc w:val="cente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Наименование мероприятия </w:t>
            </w:r>
          </w:p>
        </w:tc>
        <w:tc>
          <w:tcPr>
            <w:tcW w:w="6379" w:type="dxa"/>
            <w:vMerge w:val="restart"/>
            <w:tcBorders>
              <w:top w:val="single" w:sz="8" w:space="0" w:color="000000"/>
              <w:left w:val="single" w:sz="8" w:space="0" w:color="000000"/>
              <w:bottom w:val="single" w:sz="8" w:space="0" w:color="000000"/>
              <w:right w:val="single" w:sz="8" w:space="0" w:color="000000"/>
            </w:tcBorders>
            <w:vAlign w:val="center"/>
          </w:tcPr>
          <w:p w:rsidR="007E5BBD" w:rsidRPr="00270EA7" w:rsidRDefault="00265F20">
            <w:pPr>
              <w:ind w:right="57"/>
              <w:jc w:val="cente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Наименование документа </w:t>
            </w:r>
          </w:p>
        </w:tc>
        <w:tc>
          <w:tcPr>
            <w:tcW w:w="1834" w:type="dxa"/>
            <w:gridSpan w:val="2"/>
            <w:tcBorders>
              <w:top w:val="single" w:sz="8" w:space="0" w:color="000000"/>
              <w:left w:val="single" w:sz="8" w:space="0" w:color="000000"/>
              <w:bottom w:val="single" w:sz="4" w:space="0" w:color="000000"/>
              <w:right w:val="single" w:sz="8" w:space="0" w:color="000000"/>
            </w:tcBorders>
            <w:vAlign w:val="center"/>
          </w:tcPr>
          <w:p w:rsidR="007E5BBD" w:rsidRPr="00270EA7" w:rsidRDefault="00265F20">
            <w:pPr>
              <w:jc w:val="cente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Наличие документа  </w:t>
            </w:r>
          </w:p>
        </w:tc>
      </w:tr>
      <w:tr w:rsidR="007E5BBD" w:rsidRPr="00270EA7" w:rsidTr="00380610">
        <w:trPr>
          <w:trHeight w:val="355"/>
        </w:trPr>
        <w:tc>
          <w:tcPr>
            <w:tcW w:w="907" w:type="dxa"/>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1937" w:type="dxa"/>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983" w:type="dxa"/>
            <w:tcBorders>
              <w:top w:val="single" w:sz="4" w:space="0" w:color="000000"/>
              <w:left w:val="single" w:sz="8" w:space="0" w:color="000000"/>
              <w:bottom w:val="single" w:sz="8" w:space="0" w:color="000000"/>
              <w:right w:val="single" w:sz="4" w:space="0" w:color="000000"/>
            </w:tcBorders>
          </w:tcPr>
          <w:p w:rsidR="007E5BBD" w:rsidRPr="00270EA7" w:rsidRDefault="00265F20">
            <w:pPr>
              <w:ind w:right="59"/>
              <w:jc w:val="cente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да </w:t>
            </w:r>
          </w:p>
        </w:tc>
        <w:tc>
          <w:tcPr>
            <w:tcW w:w="851" w:type="dxa"/>
            <w:tcBorders>
              <w:top w:val="single" w:sz="4" w:space="0" w:color="000000"/>
              <w:left w:val="single" w:sz="4" w:space="0" w:color="000000"/>
              <w:bottom w:val="single" w:sz="8" w:space="0" w:color="000000"/>
              <w:right w:val="single" w:sz="8" w:space="0" w:color="000000"/>
            </w:tcBorders>
          </w:tcPr>
          <w:p w:rsidR="007E5BBD" w:rsidRPr="00270EA7" w:rsidRDefault="00265F20">
            <w:pPr>
              <w:ind w:right="59"/>
              <w:jc w:val="cente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нет </w:t>
            </w:r>
          </w:p>
        </w:tc>
      </w:tr>
      <w:tr w:rsidR="007E5BBD" w:rsidRPr="00270EA7" w:rsidTr="00380610">
        <w:trPr>
          <w:trHeight w:val="350"/>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1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СУОТ </w:t>
            </w: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Положение о системе управления охраной труда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350"/>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2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Политика работодателя в области охраны труда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3</w:t>
            </w:r>
          </w:p>
          <w:p w:rsidR="00383767" w:rsidRDefault="00383767">
            <w:pPr>
              <w:ind w:right="55"/>
              <w:jc w:val="center"/>
              <w:rPr>
                <w:rFonts w:ascii="Times New Roman" w:hAnsi="Times New Roman" w:cs="Times New Roman"/>
                <w:sz w:val="24"/>
                <w:szCs w:val="24"/>
              </w:rPr>
            </w:pPr>
          </w:p>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Распорядительные документы о возложении функций специалиста по охране труда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4</w:t>
            </w:r>
          </w:p>
          <w:p w:rsidR="00383767" w:rsidRDefault="00383767">
            <w:pPr>
              <w:ind w:right="55"/>
              <w:jc w:val="center"/>
              <w:rPr>
                <w:rFonts w:ascii="Times New Roman" w:hAnsi="Times New Roman" w:cs="Times New Roman"/>
                <w:sz w:val="24"/>
                <w:szCs w:val="24"/>
              </w:rPr>
            </w:pPr>
          </w:p>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документ о введении системы управления охраной труда в организации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5 </w:t>
            </w:r>
          </w:p>
          <w:p w:rsidR="00383767" w:rsidRDefault="00383767">
            <w:pPr>
              <w:ind w:right="55"/>
              <w:jc w:val="center"/>
              <w:rPr>
                <w:rFonts w:ascii="Times New Roman" w:hAnsi="Times New Roman" w:cs="Times New Roman"/>
                <w:sz w:val="24"/>
                <w:szCs w:val="24"/>
              </w:rPr>
            </w:pPr>
          </w:p>
          <w:p w:rsidR="00383767" w:rsidRPr="00270EA7" w:rsidRDefault="00383767">
            <w:pPr>
              <w:ind w:right="55"/>
              <w:jc w:val="center"/>
              <w:rPr>
                <w:rFonts w:ascii="Times New Roman" w:hAnsi="Times New Roman" w:cs="Times New Roman"/>
                <w:sz w:val="24"/>
                <w:szCs w:val="24"/>
              </w:rPr>
            </w:pP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51" w:line="238" w:lineRule="auto"/>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документ о распределении обязанностей в сфере охраны труда между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должностными лицами организации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1678"/>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6</w:t>
            </w: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9"/>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Распорядительные документы о назначении лиц, ответственных за охрану труда, в т.ч. за безопасную эксплуатацию объектов и производство работ (ГПМ, сосуды, работающие под давлением, электрохозяйство, газосварочные, строительные, работы на высоте и другие работы - </w:t>
            </w:r>
            <w:r w:rsidR="00383767">
              <w:rPr>
                <w:rFonts w:ascii="Times New Roman" w:eastAsia="Times New Roman" w:hAnsi="Times New Roman" w:cs="Times New Roman"/>
                <w:sz w:val="24"/>
                <w:szCs w:val="24"/>
              </w:rPr>
              <w:t>если такие работы выполняются)</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7 </w:t>
            </w:r>
          </w:p>
          <w:p w:rsidR="00383767" w:rsidRDefault="00383767">
            <w:pPr>
              <w:ind w:right="55"/>
              <w:jc w:val="center"/>
              <w:rPr>
                <w:rFonts w:ascii="Times New Roman" w:hAnsi="Times New Roman" w:cs="Times New Roman"/>
                <w:sz w:val="24"/>
                <w:szCs w:val="24"/>
              </w:rPr>
            </w:pPr>
          </w:p>
          <w:p w:rsidR="00383767" w:rsidRPr="00270EA7" w:rsidRDefault="00383767">
            <w:pPr>
              <w:ind w:right="55"/>
              <w:jc w:val="center"/>
              <w:rPr>
                <w:rFonts w:ascii="Times New Roman" w:hAnsi="Times New Roman" w:cs="Times New Roman"/>
                <w:sz w:val="24"/>
                <w:szCs w:val="24"/>
              </w:rPr>
            </w:pP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7"/>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Протоколы и удостоверения о допуске к соответствующим видам работ - если такие работы выполняются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572"/>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8</w:t>
            </w:r>
          </w:p>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План мероприятий по улучшению условий и охраны труда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1678"/>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9</w:t>
            </w: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383767" w:rsidRDefault="00383767">
            <w:pPr>
              <w:ind w:right="55"/>
              <w:jc w:val="center"/>
              <w:rPr>
                <w:rFonts w:ascii="Times New Roman" w:hAnsi="Times New Roman" w:cs="Times New Roman"/>
                <w:sz w:val="24"/>
                <w:szCs w:val="24"/>
              </w:rPr>
            </w:pPr>
          </w:p>
          <w:p w:rsidR="007E5BBD" w:rsidRPr="00270EA7" w:rsidRDefault="00265F20">
            <w:pPr>
              <w:ind w:right="55"/>
              <w:jc w:val="center"/>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и формы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исходя из специфики деятельности организации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10</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ознакомления сотрудников с локальными и другими нормативными актами в области охраны труда, действующими в организации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11</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51" w:line="238" w:lineRule="auto"/>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обеспечения безопасного выполнения подрядных работ или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снабжения безопасной продукцией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12 </w:t>
            </w: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1937" w:type="dxa"/>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проведения работ повышенной опасности (при наличии).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lastRenderedPageBreak/>
              <w:t xml:space="preserve">13 </w:t>
            </w: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1937" w:type="dxa"/>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деятельность и организацию производства работ субподрядных организаций </w:t>
            </w:r>
          </w:p>
        </w:tc>
        <w:tc>
          <w:tcPr>
            <w:tcW w:w="98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bl>
    <w:p w:rsidR="007E5BBD" w:rsidRPr="00270EA7" w:rsidRDefault="007E5BBD">
      <w:pPr>
        <w:spacing w:after="0"/>
        <w:ind w:left="-425" w:right="11376"/>
        <w:rPr>
          <w:rFonts w:ascii="Times New Roman" w:hAnsi="Times New Roman" w:cs="Times New Roman"/>
          <w:sz w:val="24"/>
          <w:szCs w:val="24"/>
        </w:rPr>
      </w:pPr>
    </w:p>
    <w:tbl>
      <w:tblPr>
        <w:tblStyle w:val="TableGrid"/>
        <w:tblW w:w="11057" w:type="dxa"/>
        <w:tblInd w:w="-10" w:type="dxa"/>
        <w:tblCellMar>
          <w:top w:w="5" w:type="dxa"/>
          <w:left w:w="106" w:type="dxa"/>
          <w:bottom w:w="10" w:type="dxa"/>
          <w:right w:w="52" w:type="dxa"/>
        </w:tblCellMar>
        <w:tblLook w:val="04A0" w:firstRow="1" w:lastRow="0" w:firstColumn="1" w:lastColumn="0" w:noHBand="0" w:noVBand="1"/>
      </w:tblPr>
      <w:tblGrid>
        <w:gridCol w:w="701"/>
        <w:gridCol w:w="2310"/>
        <w:gridCol w:w="5016"/>
        <w:gridCol w:w="1892"/>
        <w:gridCol w:w="609"/>
        <w:gridCol w:w="529"/>
      </w:tblGrid>
      <w:tr w:rsidR="007E5BBD" w:rsidRPr="00270EA7" w:rsidTr="00380610">
        <w:trPr>
          <w:trHeight w:val="1666"/>
        </w:trPr>
        <w:tc>
          <w:tcPr>
            <w:tcW w:w="907" w:type="dxa"/>
            <w:tcBorders>
              <w:top w:val="nil"/>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14</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nil"/>
              <w:left w:val="single" w:sz="8" w:space="0" w:color="000000"/>
              <w:bottom w:val="single" w:sz="8" w:space="0" w:color="000000"/>
              <w:right w:val="single" w:sz="8" w:space="0" w:color="000000"/>
            </w:tcBorders>
          </w:tcPr>
          <w:p w:rsidR="007E5BBD" w:rsidRPr="00270EA7" w:rsidRDefault="00265F20">
            <w:pPr>
              <w:ind w:left="2" w:right="55"/>
              <w:jc w:val="both"/>
              <w:rPr>
                <w:rFonts w:ascii="Times New Roman" w:hAnsi="Times New Roman" w:cs="Times New Roman"/>
                <w:sz w:val="24"/>
                <w:szCs w:val="24"/>
              </w:rPr>
            </w:pPr>
            <w:r w:rsidRPr="00270EA7">
              <w:rPr>
                <w:rFonts w:ascii="Times New Roman" w:eastAsia="Times New Roman" w:hAnsi="Times New Roman" w:cs="Times New Roman"/>
                <w:sz w:val="24"/>
                <w:szCs w:val="24"/>
              </w:rPr>
              <w:t>Перечень работ повышенной опасности, на выполнение которых должен выдаваться наряд-допуск. Инструкция по проведению работ повышенной опасности. Журнал выдачи нарядов-допусков. Приказ об определении круга лиц, имеющих право на выдачу нарядов</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допусков (при наличии). </w:t>
            </w:r>
          </w:p>
        </w:tc>
        <w:tc>
          <w:tcPr>
            <w:tcW w:w="991"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15</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rsidP="00383767">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Оценка профессиональных рисков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организации процедуры управления профессиональными рисками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16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Карты </w:t>
            </w:r>
            <w:r w:rsidRPr="00270EA7">
              <w:rPr>
                <w:rFonts w:ascii="Times New Roman" w:eastAsia="Times New Roman" w:hAnsi="Times New Roman" w:cs="Times New Roman"/>
                <w:sz w:val="24"/>
                <w:szCs w:val="24"/>
              </w:rPr>
              <w:tab/>
              <w:t xml:space="preserve">профессиональных </w:t>
            </w:r>
            <w:r w:rsidRPr="00270EA7">
              <w:rPr>
                <w:rFonts w:ascii="Times New Roman" w:eastAsia="Times New Roman" w:hAnsi="Times New Roman" w:cs="Times New Roman"/>
                <w:sz w:val="24"/>
                <w:szCs w:val="24"/>
              </w:rPr>
              <w:tab/>
              <w:t xml:space="preserve">рисков, </w:t>
            </w:r>
            <w:r w:rsidRPr="00270EA7">
              <w:rPr>
                <w:rFonts w:ascii="Times New Roman" w:eastAsia="Times New Roman" w:hAnsi="Times New Roman" w:cs="Times New Roman"/>
                <w:sz w:val="24"/>
                <w:szCs w:val="24"/>
              </w:rPr>
              <w:tab/>
              <w:t xml:space="preserve">ознакомление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17</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План мероприятий по улучшению условий и охраны труда и снижению уровней профессиональных рисков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350"/>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18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содержащий перечень опасностей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8"/>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19</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Организация вводного инструктажа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w:t>
            </w:r>
            <w:r w:rsidRPr="00270EA7">
              <w:rPr>
                <w:rFonts w:ascii="Times New Roman" w:eastAsia="Times New Roman" w:hAnsi="Times New Roman" w:cs="Times New Roman"/>
                <w:sz w:val="24"/>
                <w:szCs w:val="24"/>
              </w:rPr>
              <w:tab/>
              <w:t xml:space="preserve">документ </w:t>
            </w:r>
            <w:r w:rsidRPr="00270EA7">
              <w:rPr>
                <w:rFonts w:ascii="Times New Roman" w:eastAsia="Times New Roman" w:hAnsi="Times New Roman" w:cs="Times New Roman"/>
                <w:sz w:val="24"/>
                <w:szCs w:val="24"/>
              </w:rPr>
              <w:tab/>
              <w:t xml:space="preserve">о назначении ответственного за проведение вводного инструктажа по охране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20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tabs>
                <w:tab w:val="center" w:pos="568"/>
                <w:tab w:val="center" w:pos="2362"/>
                <w:tab w:val="center" w:pos="4042"/>
                <w:tab w:val="center" w:pos="5527"/>
              </w:tabs>
              <w:spacing w:after="33"/>
              <w:rPr>
                <w:rFonts w:ascii="Times New Roman" w:hAnsi="Times New Roman" w:cs="Times New Roman"/>
                <w:sz w:val="24"/>
                <w:szCs w:val="24"/>
              </w:rPr>
            </w:pPr>
            <w:r w:rsidRPr="00270EA7">
              <w:rPr>
                <w:rFonts w:ascii="Times New Roman" w:hAnsi="Times New Roman" w:cs="Times New Roman"/>
                <w:sz w:val="24"/>
                <w:szCs w:val="24"/>
              </w:rPr>
              <w:tab/>
            </w:r>
            <w:r w:rsidRPr="00270EA7">
              <w:rPr>
                <w:rFonts w:ascii="Times New Roman" w:eastAsia="Times New Roman" w:hAnsi="Times New Roman" w:cs="Times New Roman"/>
                <w:sz w:val="24"/>
                <w:szCs w:val="24"/>
              </w:rPr>
              <w:t xml:space="preserve">Документ, </w:t>
            </w:r>
            <w:r w:rsidRPr="00270EA7">
              <w:rPr>
                <w:rFonts w:ascii="Times New Roman" w:eastAsia="Times New Roman" w:hAnsi="Times New Roman" w:cs="Times New Roman"/>
                <w:sz w:val="24"/>
                <w:szCs w:val="24"/>
              </w:rPr>
              <w:tab/>
              <w:t xml:space="preserve">определяющий </w:t>
            </w:r>
            <w:r w:rsidRPr="00270EA7">
              <w:rPr>
                <w:rFonts w:ascii="Times New Roman" w:eastAsia="Times New Roman" w:hAnsi="Times New Roman" w:cs="Times New Roman"/>
                <w:sz w:val="24"/>
                <w:szCs w:val="24"/>
              </w:rPr>
              <w:tab/>
              <w:t xml:space="preserve">порядок </w:t>
            </w:r>
            <w:r w:rsidRPr="00270EA7">
              <w:rPr>
                <w:rFonts w:ascii="Times New Roman" w:eastAsia="Times New Roman" w:hAnsi="Times New Roman" w:cs="Times New Roman"/>
                <w:sz w:val="24"/>
                <w:szCs w:val="24"/>
              </w:rPr>
              <w:tab/>
              <w:t xml:space="preserve">проведения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вводного инструктажа по охране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350"/>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21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вводного инструктажа по ОТ.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1126"/>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22</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7"/>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Инструкция по проведению вводного инструктажа по охране труда или другие наглядные пособия для проведения вводного инструктажа (плакаты, видео, уголок охраны труда и т.д.)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23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tabs>
                <w:tab w:val="center" w:pos="537"/>
                <w:tab w:val="center" w:pos="2249"/>
                <w:tab w:val="center" w:pos="4056"/>
                <w:tab w:val="center" w:pos="5666"/>
              </w:tabs>
              <w:spacing w:after="33"/>
              <w:rPr>
                <w:rFonts w:ascii="Times New Roman" w:hAnsi="Times New Roman" w:cs="Times New Roman"/>
                <w:sz w:val="24"/>
                <w:szCs w:val="24"/>
              </w:rPr>
            </w:pPr>
            <w:r w:rsidRPr="00270EA7">
              <w:rPr>
                <w:rFonts w:ascii="Times New Roman" w:hAnsi="Times New Roman" w:cs="Times New Roman"/>
                <w:sz w:val="24"/>
                <w:szCs w:val="24"/>
              </w:rPr>
              <w:tab/>
            </w:r>
            <w:r w:rsidRPr="00270EA7">
              <w:rPr>
                <w:rFonts w:ascii="Times New Roman" w:eastAsia="Times New Roman" w:hAnsi="Times New Roman" w:cs="Times New Roman"/>
                <w:sz w:val="24"/>
                <w:szCs w:val="24"/>
              </w:rPr>
              <w:t xml:space="preserve">Документ </w:t>
            </w:r>
            <w:r w:rsidRPr="00270EA7">
              <w:rPr>
                <w:rFonts w:ascii="Times New Roman" w:eastAsia="Times New Roman" w:hAnsi="Times New Roman" w:cs="Times New Roman"/>
                <w:sz w:val="24"/>
                <w:szCs w:val="24"/>
              </w:rPr>
              <w:tab/>
              <w:t xml:space="preserve">регистрации </w:t>
            </w:r>
            <w:r w:rsidRPr="00270EA7">
              <w:rPr>
                <w:rFonts w:ascii="Times New Roman" w:eastAsia="Times New Roman" w:hAnsi="Times New Roman" w:cs="Times New Roman"/>
                <w:sz w:val="24"/>
                <w:szCs w:val="24"/>
              </w:rPr>
              <w:tab/>
              <w:t xml:space="preserve">проведения </w:t>
            </w:r>
            <w:r w:rsidRPr="00270EA7">
              <w:rPr>
                <w:rFonts w:ascii="Times New Roman" w:eastAsia="Times New Roman" w:hAnsi="Times New Roman" w:cs="Times New Roman"/>
                <w:sz w:val="24"/>
                <w:szCs w:val="24"/>
              </w:rPr>
              <w:tab/>
              <w:t xml:space="preserve">вводного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инструктажа (Журнал, листы инструктажа и т.д.)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24 </w:t>
            </w:r>
          </w:p>
          <w:p w:rsidR="00383767" w:rsidRPr="00270EA7" w:rsidRDefault="00383767">
            <w:pPr>
              <w:ind w:left="62"/>
              <w:rPr>
                <w:rFonts w:ascii="Times New Roman" w:hAnsi="Times New Roman" w:cs="Times New Roman"/>
                <w:sz w:val="24"/>
                <w:szCs w:val="24"/>
              </w:rPr>
            </w:pP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ИОТ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инструкций по охране труда по профессиям и видам работ для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25</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разработки, учета и применения инструкций по охране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26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Инструкции по охране труда по профессиям и видам работ, ознакомление с ними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27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Инструкция </w:t>
            </w:r>
            <w:r w:rsidRPr="00270EA7">
              <w:rPr>
                <w:rFonts w:ascii="Times New Roman" w:eastAsia="Times New Roman" w:hAnsi="Times New Roman" w:cs="Times New Roman"/>
                <w:sz w:val="24"/>
                <w:szCs w:val="24"/>
              </w:rPr>
              <w:tab/>
              <w:t xml:space="preserve">по </w:t>
            </w:r>
            <w:r w:rsidRPr="00270EA7">
              <w:rPr>
                <w:rFonts w:ascii="Times New Roman" w:eastAsia="Times New Roman" w:hAnsi="Times New Roman" w:cs="Times New Roman"/>
                <w:sz w:val="24"/>
                <w:szCs w:val="24"/>
              </w:rPr>
              <w:tab/>
              <w:t xml:space="preserve">оказанию </w:t>
            </w:r>
            <w:r w:rsidRPr="00270EA7">
              <w:rPr>
                <w:rFonts w:ascii="Times New Roman" w:eastAsia="Times New Roman" w:hAnsi="Times New Roman" w:cs="Times New Roman"/>
                <w:sz w:val="24"/>
                <w:szCs w:val="24"/>
              </w:rPr>
              <w:tab/>
              <w:t xml:space="preserve">первой </w:t>
            </w:r>
            <w:r w:rsidRPr="00270EA7">
              <w:rPr>
                <w:rFonts w:ascii="Times New Roman" w:eastAsia="Times New Roman" w:hAnsi="Times New Roman" w:cs="Times New Roman"/>
                <w:sz w:val="24"/>
                <w:szCs w:val="24"/>
              </w:rPr>
              <w:tab/>
              <w:t xml:space="preserve">помощи пострадавшим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28 </w:t>
            </w: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Комиссия ОТ. Обучение ОТ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51" w:line="238" w:lineRule="auto"/>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организации обучения по охране труда и проверки знаний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требований охраны труда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1400"/>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29 </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9"/>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Распорядительные документы об организации обучения по охране труда и проверки знаний требований охраны труда работников, в т.ч. о создании комиссии по проверке знаний требований охраны труда работников (при наличии)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lastRenderedPageBreak/>
              <w:t xml:space="preserve">30 </w:t>
            </w: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обучения использования (применения) и ношения средств индивидуальной защиты (при необходимости)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rPr>
          <w:trHeight w:val="574"/>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31</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w:t>
            </w:r>
            <w:r w:rsidRPr="00270EA7">
              <w:rPr>
                <w:rFonts w:ascii="Times New Roman" w:eastAsia="Times New Roman" w:hAnsi="Times New Roman" w:cs="Times New Roman"/>
                <w:sz w:val="24"/>
                <w:szCs w:val="24"/>
              </w:rPr>
              <w:tab/>
              <w:t xml:space="preserve">обучения </w:t>
            </w:r>
            <w:r w:rsidRPr="00270EA7">
              <w:rPr>
                <w:rFonts w:ascii="Times New Roman" w:eastAsia="Times New Roman" w:hAnsi="Times New Roman" w:cs="Times New Roman"/>
                <w:sz w:val="24"/>
                <w:szCs w:val="24"/>
              </w:rPr>
              <w:tab/>
              <w:t xml:space="preserve">оказанию </w:t>
            </w:r>
            <w:r w:rsidRPr="00270EA7">
              <w:rPr>
                <w:rFonts w:ascii="Times New Roman" w:eastAsia="Times New Roman" w:hAnsi="Times New Roman" w:cs="Times New Roman"/>
                <w:sz w:val="24"/>
                <w:szCs w:val="24"/>
              </w:rPr>
              <w:tab/>
              <w:t xml:space="preserve">первой помощи пострадавшим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838"/>
        </w:trPr>
        <w:tc>
          <w:tcPr>
            <w:tcW w:w="907" w:type="dxa"/>
            <w:tcBorders>
              <w:top w:val="nil"/>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32</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nil"/>
              <w:left w:val="single" w:sz="8" w:space="0" w:color="000000"/>
              <w:bottom w:val="single" w:sz="8" w:space="0" w:color="000000"/>
              <w:right w:val="single" w:sz="8" w:space="0" w:color="000000"/>
            </w:tcBorders>
          </w:tcPr>
          <w:p w:rsidR="007E5BBD" w:rsidRPr="00270EA7" w:rsidRDefault="00265F20">
            <w:pPr>
              <w:spacing w:after="50" w:line="238" w:lineRule="auto"/>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обучения безопасным методам и приемам выполнения работ повышенной опасности (при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необходимости) </w:t>
            </w:r>
          </w:p>
        </w:tc>
        <w:tc>
          <w:tcPr>
            <w:tcW w:w="991"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167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33</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w:t>
            </w:r>
            <w:proofErr w:type="spellStart"/>
            <w:r w:rsidRPr="00270EA7">
              <w:rPr>
                <w:rFonts w:ascii="Times New Roman" w:eastAsia="Times New Roman" w:hAnsi="Times New Roman" w:cs="Times New Roman"/>
                <w:sz w:val="24"/>
                <w:szCs w:val="24"/>
              </w:rPr>
              <w:t>профессональных</w:t>
            </w:r>
            <w:proofErr w:type="spellEnd"/>
            <w:r w:rsidRPr="00270EA7">
              <w:rPr>
                <w:rFonts w:ascii="Times New Roman" w:eastAsia="Times New Roman" w:hAnsi="Times New Roman" w:cs="Times New Roman"/>
                <w:sz w:val="24"/>
                <w:szCs w:val="24"/>
              </w:rPr>
              <w:t xml:space="preserve"> рисков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34</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Программа обучения общим вопросам охраны труда и функционированию системы управления охраной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35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Протоколы о проверке знаний требований охраны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668"/>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36</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Удостоверения о проверке знаний требований охраны труда всех работников (при необходимости)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37</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9E1EF5">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Документы, </w:t>
            </w:r>
            <w:r w:rsidR="00265F20" w:rsidRPr="00270EA7">
              <w:rPr>
                <w:rFonts w:ascii="Times New Roman" w:eastAsia="Times New Roman" w:hAnsi="Times New Roman" w:cs="Times New Roman"/>
                <w:sz w:val="24"/>
                <w:szCs w:val="24"/>
              </w:rPr>
              <w:t xml:space="preserve">подтверждающие планирование обучения по охране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38 </w:t>
            </w: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работ повышенной опасности, к которым предъявляются отдельные требования по организации работ и обучению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39</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средств индивидуальной защиты, применение которых требует практических навыков в организации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1952"/>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40 </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профессий и должностей работников, обучающихся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1126"/>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41</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right="6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Перечень профессий и должностей работников</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обучающихся по программе, обучение по использованию (применению) средств индивидуальной защиты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42</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9"/>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Перечень профессий и должностей работников</w:t>
            </w:r>
            <w:r w:rsidR="009E1EF5" w:rsidRPr="00270EA7">
              <w:rPr>
                <w:rFonts w:ascii="Times New Roman" w:eastAsia="Times New Roman" w:hAnsi="Times New Roman" w:cs="Times New Roman"/>
                <w:sz w:val="24"/>
                <w:szCs w:val="24"/>
              </w:rPr>
              <w:t>,</w:t>
            </w:r>
            <w:r w:rsidRPr="00270EA7">
              <w:rPr>
                <w:rFonts w:ascii="Times New Roman" w:eastAsia="Times New Roman" w:hAnsi="Times New Roman" w:cs="Times New Roman"/>
                <w:sz w:val="24"/>
                <w:szCs w:val="24"/>
              </w:rPr>
              <w:t xml:space="preserve"> обучающихся по программе, оказание первой помощи пострадавшим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1676"/>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43 </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безопасным методам и приемам выполнения работ повышенной опасности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lastRenderedPageBreak/>
              <w:t>44</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Договоры на обучение сотрудников по охране труда с обучающими организациями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45</w:t>
            </w:r>
          </w:p>
          <w:p w:rsidR="00383767" w:rsidRDefault="00383767">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nil"/>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Инструктажи ОТ на рабочем месте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организации проведения инструктажей и стажировки по охране труда на рабочем месте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5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46</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Распорядительные документы по организации проведения инструктажей и стажировки по охране </w:t>
            </w:r>
            <w:r w:rsidR="009E1EF5" w:rsidRPr="00270EA7">
              <w:rPr>
                <w:rFonts w:ascii="Times New Roman" w:eastAsia="Times New Roman" w:hAnsi="Times New Roman" w:cs="Times New Roman"/>
                <w:sz w:val="24"/>
                <w:szCs w:val="24"/>
              </w:rPr>
              <w:t>труда на рабочем месте</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47</w:t>
            </w: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Программы первичного (повторного) инструктажа на рабочем месте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48</w:t>
            </w: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должностей и профессий, освобожденных от инструктажа на рабочем месте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123"/>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49 </w:t>
            </w:r>
          </w:p>
          <w:p w:rsidR="00383767" w:rsidRDefault="00383767">
            <w:pPr>
              <w:ind w:left="168"/>
              <w:rPr>
                <w:rFonts w:ascii="Times New Roman" w:hAnsi="Times New Roman" w:cs="Times New Roman"/>
                <w:sz w:val="24"/>
                <w:szCs w:val="24"/>
              </w:rPr>
            </w:pPr>
          </w:p>
          <w:p w:rsidR="00383767" w:rsidRDefault="00383767">
            <w:pPr>
              <w:ind w:left="168"/>
              <w:rPr>
                <w:rFonts w:ascii="Times New Roman" w:hAnsi="Times New Roman" w:cs="Times New Roman"/>
                <w:sz w:val="24"/>
                <w:szCs w:val="24"/>
              </w:rPr>
            </w:pPr>
          </w:p>
          <w:p w:rsidR="00383767" w:rsidRPr="00270EA7" w:rsidRDefault="00383767">
            <w:pPr>
              <w:ind w:left="168"/>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spacing w:after="49" w:line="238" w:lineRule="auto"/>
              <w:ind w:left="108"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Перечень профессий (должностей) работников, проходящих стажировку по охране труда, с указанием ее продолжительности по каждой профессии</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(должности)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350"/>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50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Программы стажировки на рабочем месте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51</w:t>
            </w:r>
          </w:p>
          <w:p w:rsidR="00383767" w:rsidRDefault="00383767">
            <w:pPr>
              <w:ind w:left="168"/>
              <w:rPr>
                <w:rFonts w:ascii="Times New Roman" w:hAnsi="Times New Roman" w:cs="Times New Roman"/>
                <w:sz w:val="24"/>
                <w:szCs w:val="24"/>
              </w:rPr>
            </w:pP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6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регистрации инструктажа на рабочем месте (Журнал, лист проведения инструктажа на рабочем месте и т.д.)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126"/>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52 </w:t>
            </w:r>
          </w:p>
          <w:p w:rsidR="00383767" w:rsidRDefault="00383767">
            <w:pPr>
              <w:ind w:left="168"/>
              <w:rPr>
                <w:rFonts w:ascii="Times New Roman" w:hAnsi="Times New Roman" w:cs="Times New Roman"/>
                <w:sz w:val="24"/>
                <w:szCs w:val="24"/>
              </w:rPr>
            </w:pPr>
          </w:p>
          <w:p w:rsidR="00383767" w:rsidRDefault="00383767">
            <w:pPr>
              <w:ind w:left="168"/>
              <w:rPr>
                <w:rFonts w:ascii="Times New Roman" w:hAnsi="Times New Roman" w:cs="Times New Roman"/>
                <w:sz w:val="24"/>
                <w:szCs w:val="24"/>
              </w:rPr>
            </w:pPr>
          </w:p>
          <w:p w:rsidR="00383767" w:rsidRPr="00270EA7" w:rsidRDefault="00383767">
            <w:pPr>
              <w:ind w:left="168"/>
              <w:rPr>
                <w:rFonts w:ascii="Times New Roman" w:hAnsi="Times New Roman" w:cs="Times New Roman"/>
                <w:sz w:val="24"/>
                <w:szCs w:val="24"/>
              </w:rPr>
            </w:pP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rsidP="00383767">
            <w:pPr>
              <w:ind w:left="108"/>
              <w:rPr>
                <w:rFonts w:ascii="Times New Roman" w:hAnsi="Times New Roman" w:cs="Times New Roman"/>
                <w:sz w:val="24"/>
                <w:szCs w:val="24"/>
              </w:rPr>
            </w:pPr>
            <w:r w:rsidRPr="00270EA7">
              <w:rPr>
                <w:rFonts w:ascii="Times New Roman" w:eastAsia="Times New Roman" w:hAnsi="Times New Roman" w:cs="Times New Roman"/>
                <w:sz w:val="24"/>
                <w:szCs w:val="24"/>
              </w:rPr>
              <w:t>М</w:t>
            </w:r>
            <w:r w:rsidR="00383767" w:rsidRPr="00270EA7">
              <w:rPr>
                <w:rFonts w:ascii="Times New Roman" w:eastAsia="Times New Roman" w:hAnsi="Times New Roman" w:cs="Times New Roman"/>
                <w:sz w:val="24"/>
                <w:szCs w:val="24"/>
              </w:rPr>
              <w:t>едицински</w:t>
            </w:r>
            <w:r w:rsidR="00383767">
              <w:rPr>
                <w:rFonts w:ascii="Times New Roman" w:eastAsia="Times New Roman" w:hAnsi="Times New Roman" w:cs="Times New Roman"/>
                <w:sz w:val="24"/>
                <w:szCs w:val="24"/>
              </w:rPr>
              <w:t>е</w:t>
            </w:r>
            <w:r w:rsidR="00383767" w:rsidRPr="00270EA7">
              <w:rPr>
                <w:rFonts w:ascii="Times New Roman" w:eastAsia="Times New Roman" w:hAnsi="Times New Roman" w:cs="Times New Roman"/>
                <w:sz w:val="24"/>
                <w:szCs w:val="24"/>
              </w:rPr>
              <w:t xml:space="preserve"> осмотр</w:t>
            </w:r>
            <w:r w:rsidR="00383767">
              <w:rPr>
                <w:rFonts w:ascii="Times New Roman" w:eastAsia="Times New Roman" w:hAnsi="Times New Roman" w:cs="Times New Roman"/>
                <w:sz w:val="24"/>
                <w:szCs w:val="24"/>
              </w:rPr>
              <w:t>ы</w:t>
            </w:r>
            <w:r w:rsidRPr="00270EA7">
              <w:rPr>
                <w:rFonts w:ascii="Times New Roman" w:eastAsia="Times New Roman" w:hAnsi="Times New Roman" w:cs="Times New Roman"/>
                <w:sz w:val="24"/>
                <w:szCs w:val="24"/>
              </w:rPr>
              <w:t xml:space="preserve">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организации проведения обязательных предварительных и периодических медицинских осмотров работников и психиатрических освидетельствований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123"/>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53</w:t>
            </w:r>
          </w:p>
          <w:p w:rsidR="00383767" w:rsidRDefault="00383767">
            <w:pPr>
              <w:ind w:left="168"/>
              <w:rPr>
                <w:rFonts w:ascii="Times New Roman" w:hAnsi="Times New Roman" w:cs="Times New Roman"/>
                <w:sz w:val="24"/>
                <w:szCs w:val="24"/>
              </w:rPr>
            </w:pPr>
          </w:p>
          <w:p w:rsidR="00383767" w:rsidRDefault="00383767">
            <w:pPr>
              <w:ind w:left="168"/>
              <w:rPr>
                <w:rFonts w:ascii="Times New Roman" w:hAnsi="Times New Roman" w:cs="Times New Roman"/>
                <w:sz w:val="24"/>
                <w:szCs w:val="24"/>
              </w:rPr>
            </w:pP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Распорядительные документы по организации проведения обязательных предварительных и периодических медицинских осмотров работников и психиатрических освидетельствований работников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54 </w:t>
            </w:r>
          </w:p>
          <w:p w:rsidR="00383767" w:rsidRPr="00270EA7" w:rsidRDefault="00383767">
            <w:pPr>
              <w:ind w:left="168"/>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Поименные списки лиц, подлежащих периодическим медицинским осмотрам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55</w:t>
            </w:r>
          </w:p>
          <w:p w:rsidR="00383767" w:rsidRDefault="00383767">
            <w:pPr>
              <w:ind w:left="168"/>
              <w:rPr>
                <w:rFonts w:ascii="Times New Roman" w:hAnsi="Times New Roman" w:cs="Times New Roman"/>
                <w:sz w:val="24"/>
                <w:szCs w:val="24"/>
              </w:rPr>
            </w:pP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6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Список работников, подлежащих прохождению предварительных (периодических) медицинских осмотров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572"/>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56</w:t>
            </w: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4706" w:type="dxa"/>
            <w:tcBorders>
              <w:top w:val="single" w:sz="8" w:space="0" w:color="000000"/>
              <w:left w:val="single" w:sz="8" w:space="0" w:color="000000"/>
              <w:bottom w:val="single" w:sz="8" w:space="0" w:color="000000"/>
              <w:right w:val="nil"/>
            </w:tcBorders>
          </w:tcPr>
          <w:p w:rsidR="007E5BBD" w:rsidRPr="00270EA7" w:rsidRDefault="00265F20">
            <w:pPr>
              <w:ind w:left="108"/>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Календарный план на прохождение медицинских осмотров </w:t>
            </w:r>
          </w:p>
        </w:tc>
        <w:tc>
          <w:tcPr>
            <w:tcW w:w="1673" w:type="dxa"/>
            <w:tcBorders>
              <w:top w:val="single" w:sz="8" w:space="0" w:color="000000"/>
              <w:left w:val="nil"/>
              <w:bottom w:val="single" w:sz="8" w:space="0" w:color="000000"/>
              <w:right w:val="single" w:sz="8" w:space="0" w:color="000000"/>
            </w:tcBorders>
          </w:tcPr>
          <w:p w:rsidR="007E5BBD" w:rsidRPr="00270EA7" w:rsidRDefault="00265F20">
            <w:pPr>
              <w:ind w:left="-8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периодических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123"/>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57</w:t>
            </w:r>
          </w:p>
          <w:p w:rsidR="00383767" w:rsidRDefault="00383767">
            <w:pPr>
              <w:ind w:left="168"/>
              <w:rPr>
                <w:rFonts w:ascii="Times New Roman" w:hAnsi="Times New Roman" w:cs="Times New Roman"/>
                <w:sz w:val="24"/>
                <w:szCs w:val="24"/>
              </w:rPr>
            </w:pPr>
          </w:p>
          <w:p w:rsidR="00383767" w:rsidRDefault="00383767">
            <w:pPr>
              <w:ind w:left="168"/>
              <w:rPr>
                <w:rFonts w:ascii="Times New Roman" w:hAnsi="Times New Roman" w:cs="Times New Roman"/>
                <w:sz w:val="24"/>
                <w:szCs w:val="24"/>
              </w:rPr>
            </w:pP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4706" w:type="dxa"/>
            <w:tcBorders>
              <w:top w:val="single" w:sz="8" w:space="0" w:color="000000"/>
              <w:left w:val="single" w:sz="8" w:space="0" w:color="000000"/>
              <w:bottom w:val="single" w:sz="8" w:space="0" w:color="000000"/>
              <w:right w:val="nil"/>
            </w:tcBorders>
          </w:tcPr>
          <w:p w:rsidR="007E5BBD" w:rsidRPr="00270EA7" w:rsidRDefault="00265F20">
            <w:pPr>
              <w:spacing w:line="244" w:lineRule="auto"/>
              <w:ind w:left="108"/>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Документы, </w:t>
            </w:r>
            <w:r w:rsidRPr="00270EA7">
              <w:rPr>
                <w:rFonts w:ascii="Times New Roman" w:eastAsia="Times New Roman" w:hAnsi="Times New Roman" w:cs="Times New Roman"/>
                <w:sz w:val="24"/>
                <w:szCs w:val="24"/>
              </w:rPr>
              <w:tab/>
              <w:t xml:space="preserve">подтверждающие работниками </w:t>
            </w:r>
          </w:p>
          <w:p w:rsidR="007E5BBD" w:rsidRPr="00270EA7" w:rsidRDefault="00265F20" w:rsidP="009E1EF5">
            <w:pPr>
              <w:ind w:left="108"/>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предварительного/периодического осмотра (заключение) </w:t>
            </w:r>
          </w:p>
        </w:tc>
        <w:tc>
          <w:tcPr>
            <w:tcW w:w="1673" w:type="dxa"/>
            <w:tcBorders>
              <w:top w:val="single" w:sz="8" w:space="0" w:color="000000"/>
              <w:left w:val="nil"/>
              <w:bottom w:val="single" w:sz="8" w:space="0" w:color="000000"/>
              <w:right w:val="single" w:sz="8" w:space="0" w:color="000000"/>
            </w:tcBorders>
          </w:tcPr>
          <w:p w:rsidR="007E5BBD" w:rsidRPr="00270EA7" w:rsidRDefault="00265F20">
            <w:pPr>
              <w:ind w:firstLine="140"/>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прохождение обязательного медицинского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58 </w:t>
            </w:r>
          </w:p>
          <w:p w:rsidR="00383767" w:rsidRDefault="00383767">
            <w:pPr>
              <w:ind w:left="168"/>
              <w:rPr>
                <w:rFonts w:ascii="Times New Roman" w:hAnsi="Times New Roman" w:cs="Times New Roman"/>
                <w:sz w:val="24"/>
                <w:szCs w:val="24"/>
              </w:rPr>
            </w:pPr>
          </w:p>
          <w:p w:rsidR="00383767" w:rsidRPr="00270EA7" w:rsidRDefault="00383767">
            <w:pPr>
              <w:ind w:left="168"/>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108"/>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Документы, </w:t>
            </w:r>
            <w:r w:rsidRPr="00270EA7">
              <w:rPr>
                <w:rFonts w:ascii="Times New Roman" w:eastAsia="Times New Roman" w:hAnsi="Times New Roman" w:cs="Times New Roman"/>
                <w:sz w:val="24"/>
                <w:szCs w:val="24"/>
              </w:rPr>
              <w:tab/>
              <w:t xml:space="preserve">подтверждающие </w:t>
            </w:r>
            <w:r w:rsidRPr="00270EA7">
              <w:rPr>
                <w:rFonts w:ascii="Times New Roman" w:eastAsia="Times New Roman" w:hAnsi="Times New Roman" w:cs="Times New Roman"/>
                <w:sz w:val="24"/>
                <w:szCs w:val="24"/>
              </w:rPr>
              <w:tab/>
              <w:t xml:space="preserve">ознакомление работников с датой начала проведения периодического осмотра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59 </w:t>
            </w:r>
          </w:p>
          <w:p w:rsidR="00A31BDF" w:rsidRDefault="00A31BDF">
            <w:pPr>
              <w:ind w:left="168"/>
              <w:rPr>
                <w:rFonts w:ascii="Times New Roman" w:hAnsi="Times New Roman" w:cs="Times New Roman"/>
                <w:sz w:val="24"/>
                <w:szCs w:val="24"/>
              </w:rPr>
            </w:pPr>
          </w:p>
          <w:p w:rsidR="00A31BDF" w:rsidRPr="00270EA7" w:rsidRDefault="00A31BDF">
            <w:pPr>
              <w:ind w:left="168"/>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51" w:line="238" w:lineRule="auto"/>
              <w:ind w:left="108"/>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(журнал и т.п.), подтверждающий организацию учета выдачи направлений на </w:t>
            </w:r>
          </w:p>
          <w:p w:rsidR="007E5BBD" w:rsidRPr="00270EA7" w:rsidRDefault="00265F20">
            <w:pPr>
              <w:ind w:left="108"/>
              <w:rPr>
                <w:rFonts w:ascii="Times New Roman" w:hAnsi="Times New Roman" w:cs="Times New Roman"/>
                <w:sz w:val="24"/>
                <w:szCs w:val="24"/>
              </w:rPr>
            </w:pPr>
            <w:r w:rsidRPr="00270EA7">
              <w:rPr>
                <w:rFonts w:ascii="Times New Roman" w:eastAsia="Times New Roman" w:hAnsi="Times New Roman" w:cs="Times New Roman"/>
                <w:sz w:val="24"/>
                <w:szCs w:val="24"/>
              </w:rPr>
              <w:t>п</w:t>
            </w:r>
            <w:r w:rsidR="009E1EF5" w:rsidRPr="00270EA7">
              <w:rPr>
                <w:rFonts w:ascii="Times New Roman" w:eastAsia="Times New Roman" w:hAnsi="Times New Roman" w:cs="Times New Roman"/>
                <w:sz w:val="24"/>
                <w:szCs w:val="24"/>
              </w:rPr>
              <w:t>рохождение медицинских осмотров</w:t>
            </w:r>
            <w:r w:rsidRPr="00270EA7">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400"/>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168"/>
              <w:rPr>
                <w:rFonts w:ascii="Times New Roman" w:hAnsi="Times New Roman" w:cs="Times New Roman"/>
                <w:sz w:val="24"/>
                <w:szCs w:val="24"/>
              </w:rPr>
            </w:pPr>
            <w:r w:rsidRPr="00270EA7">
              <w:rPr>
                <w:rFonts w:ascii="Times New Roman" w:hAnsi="Times New Roman" w:cs="Times New Roman"/>
                <w:sz w:val="24"/>
                <w:szCs w:val="24"/>
              </w:rPr>
              <w:lastRenderedPageBreak/>
              <w:t>60</w:t>
            </w:r>
          </w:p>
          <w:p w:rsidR="00A31BDF" w:rsidRDefault="00A31BDF">
            <w:pPr>
              <w:ind w:left="168"/>
              <w:rPr>
                <w:rFonts w:ascii="Times New Roman" w:hAnsi="Times New Roman" w:cs="Times New Roman"/>
                <w:sz w:val="24"/>
                <w:szCs w:val="24"/>
              </w:rPr>
            </w:pPr>
          </w:p>
          <w:p w:rsidR="00A31BDF" w:rsidRDefault="00A31BDF">
            <w:pPr>
              <w:ind w:left="168"/>
              <w:rPr>
                <w:rFonts w:ascii="Times New Roman" w:hAnsi="Times New Roman" w:cs="Times New Roman"/>
                <w:sz w:val="24"/>
                <w:szCs w:val="24"/>
              </w:rPr>
            </w:pPr>
          </w:p>
          <w:p w:rsidR="00A31BDF" w:rsidRDefault="00A31BDF">
            <w:pPr>
              <w:ind w:left="168"/>
              <w:rPr>
                <w:rFonts w:ascii="Times New Roman" w:hAnsi="Times New Roman" w:cs="Times New Roman"/>
                <w:sz w:val="24"/>
                <w:szCs w:val="24"/>
              </w:rPr>
            </w:pPr>
          </w:p>
          <w:p w:rsidR="007E5BBD" w:rsidRPr="00270EA7"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59"/>
              <w:jc w:val="both"/>
              <w:rPr>
                <w:rFonts w:ascii="Times New Roman" w:hAnsi="Times New Roman" w:cs="Times New Roman"/>
                <w:sz w:val="24"/>
                <w:szCs w:val="24"/>
              </w:rPr>
            </w:pPr>
            <w:r w:rsidRPr="00270EA7">
              <w:rPr>
                <w:rFonts w:ascii="Times New Roman" w:eastAsia="Times New Roman" w:hAnsi="Times New Roman" w:cs="Times New Roman"/>
                <w:sz w:val="24"/>
                <w:szCs w:val="24"/>
              </w:rPr>
              <w:t>Документы, подтверждающие прохождение работниками обязательного психиатрического освидетельствования (направление на психиатрическое освидетельствование, сообщение о дате приняти</w:t>
            </w:r>
            <w:r w:rsidR="009E1EF5" w:rsidRPr="00270EA7">
              <w:rPr>
                <w:rFonts w:ascii="Times New Roman" w:eastAsia="Times New Roman" w:hAnsi="Times New Roman" w:cs="Times New Roman"/>
                <w:sz w:val="24"/>
                <w:szCs w:val="24"/>
              </w:rPr>
              <w:t>я решения врачебной комиссией)</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top w:w="14" w:type="dxa"/>
            <w:left w:w="0" w:type="dxa"/>
          </w:tblCellMar>
        </w:tblPrEx>
        <w:trPr>
          <w:trHeight w:val="1402"/>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168"/>
              <w:rPr>
                <w:rFonts w:ascii="Times New Roman" w:hAnsi="Times New Roman" w:cs="Times New Roman"/>
                <w:sz w:val="24"/>
                <w:szCs w:val="24"/>
              </w:rPr>
            </w:pPr>
            <w:r w:rsidRPr="00270EA7">
              <w:rPr>
                <w:rFonts w:ascii="Times New Roman" w:hAnsi="Times New Roman" w:cs="Times New Roman"/>
                <w:sz w:val="24"/>
                <w:szCs w:val="24"/>
              </w:rPr>
              <w:t xml:space="preserve">61 </w:t>
            </w:r>
          </w:p>
          <w:p w:rsidR="00A31BDF" w:rsidRDefault="00A31BDF">
            <w:pPr>
              <w:ind w:left="168"/>
              <w:rPr>
                <w:rFonts w:ascii="Times New Roman" w:hAnsi="Times New Roman" w:cs="Times New Roman"/>
                <w:sz w:val="24"/>
                <w:szCs w:val="24"/>
              </w:rPr>
            </w:pPr>
          </w:p>
          <w:p w:rsidR="00A31BDF" w:rsidRDefault="00A31BDF">
            <w:pPr>
              <w:ind w:left="168"/>
              <w:rPr>
                <w:rFonts w:ascii="Times New Roman" w:hAnsi="Times New Roman" w:cs="Times New Roman"/>
                <w:sz w:val="24"/>
                <w:szCs w:val="24"/>
              </w:rPr>
            </w:pPr>
          </w:p>
          <w:p w:rsidR="00A31BDF" w:rsidRDefault="00A31BDF">
            <w:pPr>
              <w:ind w:left="168"/>
              <w:rPr>
                <w:rFonts w:ascii="Times New Roman" w:hAnsi="Times New Roman" w:cs="Times New Roman"/>
                <w:sz w:val="24"/>
                <w:szCs w:val="24"/>
              </w:rPr>
            </w:pPr>
          </w:p>
          <w:p w:rsidR="00A31BDF" w:rsidRPr="00270EA7" w:rsidRDefault="00A31BDF">
            <w:pPr>
              <w:ind w:left="168"/>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108"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Договор с учреждением здравоохранения на проведение предварительных (периодических) медицинских осмотров, психиатрических освидетельствований с приложением лицензий на осуществл</w:t>
            </w:r>
            <w:r w:rsidR="009E1EF5" w:rsidRPr="00270EA7">
              <w:rPr>
                <w:rFonts w:ascii="Times New Roman" w:eastAsia="Times New Roman" w:hAnsi="Times New Roman" w:cs="Times New Roman"/>
                <w:sz w:val="24"/>
                <w:szCs w:val="24"/>
              </w:rPr>
              <w:t>ение данного вида деятельности</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106"/>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390"/>
        </w:trPr>
        <w:tc>
          <w:tcPr>
            <w:tcW w:w="907" w:type="dxa"/>
            <w:tcBorders>
              <w:top w:val="nil"/>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62 </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1937" w:type="dxa"/>
            <w:vMerge w:val="restart"/>
            <w:tcBorders>
              <w:top w:val="nil"/>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СИЗ и спецодежда, в т.ч. СОС </w:t>
            </w:r>
          </w:p>
        </w:tc>
        <w:tc>
          <w:tcPr>
            <w:tcW w:w="6379" w:type="dxa"/>
            <w:gridSpan w:val="2"/>
            <w:tcBorders>
              <w:top w:val="nil"/>
              <w:left w:val="single" w:sz="8" w:space="0" w:color="000000"/>
              <w:bottom w:val="single" w:sz="8" w:space="0" w:color="000000"/>
              <w:right w:val="single" w:sz="8" w:space="0" w:color="000000"/>
            </w:tcBorders>
          </w:tcPr>
          <w:p w:rsidR="007E5BBD" w:rsidRPr="00270EA7" w:rsidRDefault="00265F20">
            <w:pPr>
              <w:spacing w:after="50" w:line="238" w:lineRule="auto"/>
              <w:ind w:left="2" w:right="11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обеспечения работников специальной одеждой, специальной обувью и другими средствами индивидуальной защиты, в т.ч. смывающими средствами и обезвреживающими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средствами (дерматологическими СИЗ) </w:t>
            </w:r>
          </w:p>
        </w:tc>
        <w:tc>
          <w:tcPr>
            <w:tcW w:w="991"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63 </w:t>
            </w: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Нормы бесплатной выдачи одежды, специальной обуви и других средств индивидуальной защиты работникам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64 </w:t>
            </w: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tabs>
                <w:tab w:val="center" w:pos="399"/>
                <w:tab w:val="center" w:pos="1467"/>
                <w:tab w:val="center" w:pos="2814"/>
                <w:tab w:val="center" w:pos="3814"/>
                <w:tab w:val="center" w:pos="5149"/>
              </w:tabs>
              <w:spacing w:after="33"/>
              <w:rPr>
                <w:rFonts w:ascii="Times New Roman" w:hAnsi="Times New Roman" w:cs="Times New Roman"/>
                <w:sz w:val="24"/>
                <w:szCs w:val="24"/>
              </w:rPr>
            </w:pPr>
            <w:r w:rsidRPr="00270EA7">
              <w:rPr>
                <w:rFonts w:ascii="Times New Roman" w:hAnsi="Times New Roman" w:cs="Times New Roman"/>
                <w:sz w:val="24"/>
                <w:szCs w:val="24"/>
              </w:rPr>
              <w:tab/>
            </w:r>
            <w:r w:rsidRPr="00270EA7">
              <w:rPr>
                <w:rFonts w:ascii="Times New Roman" w:eastAsia="Times New Roman" w:hAnsi="Times New Roman" w:cs="Times New Roman"/>
                <w:sz w:val="24"/>
                <w:szCs w:val="24"/>
              </w:rPr>
              <w:t xml:space="preserve">Нормы </w:t>
            </w:r>
            <w:r w:rsidRPr="00270EA7">
              <w:rPr>
                <w:rFonts w:ascii="Times New Roman" w:eastAsia="Times New Roman" w:hAnsi="Times New Roman" w:cs="Times New Roman"/>
                <w:sz w:val="24"/>
                <w:szCs w:val="24"/>
              </w:rPr>
              <w:tab/>
              <w:t xml:space="preserve">выдачи </w:t>
            </w:r>
            <w:r w:rsidRPr="00270EA7">
              <w:rPr>
                <w:rFonts w:ascii="Times New Roman" w:eastAsia="Times New Roman" w:hAnsi="Times New Roman" w:cs="Times New Roman"/>
                <w:sz w:val="24"/>
                <w:szCs w:val="24"/>
              </w:rPr>
              <w:tab/>
              <w:t xml:space="preserve">смывающих </w:t>
            </w:r>
            <w:r w:rsidRPr="00270EA7">
              <w:rPr>
                <w:rFonts w:ascii="Times New Roman" w:eastAsia="Times New Roman" w:hAnsi="Times New Roman" w:cs="Times New Roman"/>
                <w:sz w:val="24"/>
                <w:szCs w:val="24"/>
              </w:rPr>
              <w:tab/>
              <w:t xml:space="preserve">и </w:t>
            </w:r>
            <w:r w:rsidRPr="00270EA7">
              <w:rPr>
                <w:rFonts w:ascii="Times New Roman" w:eastAsia="Times New Roman" w:hAnsi="Times New Roman" w:cs="Times New Roman"/>
                <w:sz w:val="24"/>
                <w:szCs w:val="24"/>
              </w:rPr>
              <w:tab/>
              <w:t xml:space="preserve">обезвреживающих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средств работникам организации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A31BDF">
        <w:tblPrEx>
          <w:tblCellMar>
            <w:right w:w="0" w:type="dxa"/>
          </w:tblCellMar>
        </w:tblPrEx>
        <w:trPr>
          <w:trHeight w:val="667"/>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65</w:t>
            </w:r>
          </w:p>
          <w:p w:rsidR="00A31BDF" w:rsidRDefault="00A31BDF">
            <w:pPr>
              <w:ind w:left="62"/>
              <w:rPr>
                <w:rFonts w:ascii="Times New Roman" w:hAnsi="Times New Roman" w:cs="Times New Roman"/>
                <w:sz w:val="24"/>
                <w:szCs w:val="24"/>
              </w:rPr>
            </w:pPr>
          </w:p>
          <w:p w:rsidR="007E5BBD" w:rsidRPr="00270EA7" w:rsidRDefault="007E5BBD">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4" w:space="0" w:color="auto"/>
              <w:right w:val="single" w:sz="8" w:space="0" w:color="000000"/>
            </w:tcBorders>
          </w:tcPr>
          <w:p w:rsidR="007E5BBD" w:rsidRPr="00270EA7" w:rsidRDefault="00265F20">
            <w:pPr>
              <w:spacing w:line="287" w:lineRule="auto"/>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Личные </w:t>
            </w:r>
            <w:r w:rsidRPr="00270EA7">
              <w:rPr>
                <w:rFonts w:ascii="Times New Roman" w:eastAsia="Times New Roman" w:hAnsi="Times New Roman" w:cs="Times New Roman"/>
                <w:sz w:val="24"/>
                <w:szCs w:val="24"/>
              </w:rPr>
              <w:tab/>
              <w:t xml:space="preserve">карточки </w:t>
            </w:r>
            <w:r w:rsidRPr="00270EA7">
              <w:rPr>
                <w:rFonts w:ascii="Times New Roman" w:eastAsia="Times New Roman" w:hAnsi="Times New Roman" w:cs="Times New Roman"/>
                <w:sz w:val="24"/>
                <w:szCs w:val="24"/>
              </w:rPr>
              <w:tab/>
              <w:t xml:space="preserve">учёта </w:t>
            </w:r>
            <w:r w:rsidRPr="00270EA7">
              <w:rPr>
                <w:rFonts w:ascii="Times New Roman" w:eastAsia="Times New Roman" w:hAnsi="Times New Roman" w:cs="Times New Roman"/>
                <w:sz w:val="24"/>
                <w:szCs w:val="24"/>
              </w:rPr>
              <w:tab/>
              <w:t xml:space="preserve">выдачи </w:t>
            </w:r>
            <w:r w:rsidRPr="00270EA7">
              <w:rPr>
                <w:rFonts w:ascii="Times New Roman" w:eastAsia="Times New Roman" w:hAnsi="Times New Roman" w:cs="Times New Roman"/>
                <w:sz w:val="24"/>
                <w:szCs w:val="24"/>
              </w:rPr>
              <w:tab/>
              <w:t xml:space="preserve">средств индивидуальной защиты; </w:t>
            </w:r>
          </w:p>
          <w:p w:rsidR="007E5BBD" w:rsidRPr="00270EA7" w:rsidRDefault="007E5BBD" w:rsidP="00A31BDF">
            <w:pPr>
              <w:ind w:left="2"/>
              <w:jc w:val="both"/>
              <w:rPr>
                <w:rFonts w:ascii="Times New Roman" w:hAnsi="Times New Roman" w:cs="Times New Roman"/>
                <w:sz w:val="24"/>
                <w:szCs w:val="24"/>
              </w:rPr>
            </w:pPr>
          </w:p>
        </w:tc>
        <w:tc>
          <w:tcPr>
            <w:tcW w:w="991" w:type="dxa"/>
            <w:tcBorders>
              <w:top w:val="single" w:sz="8" w:space="0" w:color="000000"/>
              <w:left w:val="single" w:sz="8" w:space="0" w:color="000000"/>
              <w:bottom w:val="single" w:sz="4" w:space="0" w:color="auto"/>
              <w:right w:val="single" w:sz="8" w:space="0" w:color="000000"/>
            </w:tcBorders>
          </w:tcPr>
          <w:p w:rsidR="007E5BBD" w:rsidRPr="00270EA7" w:rsidRDefault="00265F20">
            <w:pPr>
              <w:spacing w:after="27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4" w:space="0" w:color="auto"/>
              <w:right w:val="single" w:sz="8" w:space="0" w:color="000000"/>
            </w:tcBorders>
          </w:tcPr>
          <w:p w:rsidR="007E5BBD" w:rsidRPr="00270EA7" w:rsidRDefault="00265F20">
            <w:pPr>
              <w:spacing w:after="27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A31BDF">
        <w:tblPrEx>
          <w:tblCellMar>
            <w:right w:w="0" w:type="dxa"/>
          </w:tblCellMar>
        </w:tblPrEx>
        <w:trPr>
          <w:trHeight w:val="574"/>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66</w:t>
            </w: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0" w:type="auto"/>
            <w:gridSpan w:val="2"/>
            <w:tcBorders>
              <w:top w:val="single" w:sz="4" w:space="0" w:color="auto"/>
              <w:left w:val="single" w:sz="8" w:space="0" w:color="000000"/>
              <w:bottom w:val="single" w:sz="8" w:space="0" w:color="000000"/>
              <w:right w:val="single" w:sz="8" w:space="0" w:color="000000"/>
            </w:tcBorders>
          </w:tcPr>
          <w:p w:rsidR="007E5BBD" w:rsidRPr="00270EA7" w:rsidRDefault="00A31BDF" w:rsidP="00A31BDF">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Личные карточки учета выдачи смывающих и (или)обезвреживающих средств. </w:t>
            </w:r>
          </w:p>
        </w:tc>
        <w:tc>
          <w:tcPr>
            <w:tcW w:w="0" w:type="auto"/>
            <w:tcBorders>
              <w:top w:val="single" w:sz="4" w:space="0" w:color="auto"/>
              <w:left w:val="single" w:sz="8" w:space="0" w:color="000000"/>
              <w:bottom w:val="single" w:sz="8" w:space="0" w:color="000000"/>
              <w:right w:val="single" w:sz="8" w:space="0" w:color="000000"/>
            </w:tcBorders>
          </w:tcPr>
          <w:p w:rsidR="007E5BBD" w:rsidRPr="00270EA7" w:rsidRDefault="007E5BBD" w:rsidP="00A31BDF">
            <w:pPr>
              <w:rPr>
                <w:rFonts w:ascii="Times New Roman" w:hAnsi="Times New Roman" w:cs="Times New Roman"/>
                <w:sz w:val="24"/>
                <w:szCs w:val="24"/>
              </w:rPr>
            </w:pPr>
          </w:p>
        </w:tc>
        <w:tc>
          <w:tcPr>
            <w:tcW w:w="843" w:type="dxa"/>
            <w:tcBorders>
              <w:top w:val="single" w:sz="4" w:space="0" w:color="auto"/>
              <w:left w:val="single" w:sz="8" w:space="0" w:color="000000"/>
              <w:bottom w:val="single" w:sz="8" w:space="0" w:color="000000"/>
              <w:right w:val="single" w:sz="8" w:space="0" w:color="000000"/>
            </w:tcBorders>
          </w:tcPr>
          <w:p w:rsidR="007E5BBD" w:rsidRPr="00270EA7" w:rsidRDefault="007E5BBD" w:rsidP="00A31BDF">
            <w:pPr>
              <w:rPr>
                <w:rFonts w:ascii="Times New Roman" w:hAnsi="Times New Roman" w:cs="Times New Roman"/>
                <w:sz w:val="24"/>
                <w:szCs w:val="24"/>
              </w:rPr>
            </w:pP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67 </w:t>
            </w: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Договоры с организациями, проводящими стирку, химчистку средств индивидуальной защиты;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68</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Сертификаты соответствия на все выдаваемые средства индивидуальной защиты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69 </w:t>
            </w: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Сертификаты соответствия на смывающие и (или) обезвреживающие средства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70 </w:t>
            </w: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1937" w:type="dxa"/>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Аптечка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109"/>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документ, определяющий порядок обеспечения рабочих мест аптечками для оказания первой помощи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71</w:t>
            </w: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25"/>
              <w:ind w:left="3"/>
              <w:rPr>
                <w:rFonts w:ascii="Times New Roman" w:hAnsi="Times New Roman" w:cs="Times New Roman"/>
                <w:sz w:val="24"/>
                <w:szCs w:val="24"/>
              </w:rPr>
            </w:pPr>
            <w:r w:rsidRPr="00270EA7">
              <w:rPr>
                <w:rFonts w:ascii="Times New Roman" w:eastAsia="Times New Roman" w:hAnsi="Times New Roman" w:cs="Times New Roman"/>
                <w:sz w:val="24"/>
                <w:szCs w:val="24"/>
              </w:rPr>
              <w:t>Н</w:t>
            </w:r>
            <w:r w:rsidR="009E1EF5" w:rsidRPr="00270EA7">
              <w:rPr>
                <w:rFonts w:ascii="Times New Roman" w:eastAsia="Times New Roman" w:hAnsi="Times New Roman" w:cs="Times New Roman"/>
                <w:sz w:val="24"/>
                <w:szCs w:val="24"/>
              </w:rPr>
              <w:t>есчастные случаи</w:t>
            </w:r>
            <w:r w:rsidRPr="00270EA7">
              <w:rPr>
                <w:rFonts w:ascii="Times New Roman" w:eastAsia="Times New Roman" w:hAnsi="Times New Roman" w:cs="Times New Roman"/>
                <w:sz w:val="24"/>
                <w:szCs w:val="24"/>
              </w:rPr>
              <w:t xml:space="preserve">. </w:t>
            </w:r>
          </w:p>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Микротравмы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расследования и учета несчастных случаев на производстве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72</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определяющий порядок расследования и учета микротравм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2"/>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73 </w:t>
            </w: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Журнал </w:t>
            </w:r>
            <w:r w:rsidRPr="00270EA7">
              <w:rPr>
                <w:rFonts w:ascii="Times New Roman" w:eastAsia="Times New Roman" w:hAnsi="Times New Roman" w:cs="Times New Roman"/>
                <w:sz w:val="24"/>
                <w:szCs w:val="24"/>
              </w:rPr>
              <w:tab/>
              <w:t xml:space="preserve">регистрации </w:t>
            </w:r>
            <w:r w:rsidRPr="00270EA7">
              <w:rPr>
                <w:rFonts w:ascii="Times New Roman" w:eastAsia="Times New Roman" w:hAnsi="Times New Roman" w:cs="Times New Roman"/>
                <w:sz w:val="24"/>
                <w:szCs w:val="24"/>
              </w:rPr>
              <w:tab/>
              <w:t xml:space="preserve">несчастных </w:t>
            </w:r>
            <w:r w:rsidRPr="00270EA7">
              <w:rPr>
                <w:rFonts w:ascii="Times New Roman" w:eastAsia="Times New Roman" w:hAnsi="Times New Roman" w:cs="Times New Roman"/>
                <w:sz w:val="24"/>
                <w:szCs w:val="24"/>
              </w:rPr>
              <w:tab/>
              <w:t>случаев</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на производстве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350"/>
        </w:trPr>
        <w:tc>
          <w:tcPr>
            <w:tcW w:w="907" w:type="dxa"/>
            <w:tcBorders>
              <w:top w:val="single" w:sz="8" w:space="0" w:color="000000"/>
              <w:left w:val="single" w:sz="8" w:space="0" w:color="000000"/>
              <w:bottom w:val="single" w:sz="8" w:space="0" w:color="000000"/>
              <w:right w:val="single" w:sz="8" w:space="0" w:color="000000"/>
            </w:tcBorders>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74</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Журнал учета микротравм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126"/>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lastRenderedPageBreak/>
              <w:t xml:space="preserve">75 </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spacing w:after="49" w:line="238" w:lineRule="auto"/>
              <w:ind w:left="2" w:right="113"/>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документ о назначении уполномоченного на рассмотрение обстоятельств и причин, приведших к микроповреждению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(микротравме)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979"/>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76 </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115"/>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Справка о рассмотрении причин и обстоятельств, приведших к возникновению микроповреждения (микротравмы) работника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77</w:t>
            </w:r>
          </w:p>
          <w:p w:rsidR="00A31BDF" w:rsidRDefault="00A31BDF">
            <w:pPr>
              <w:ind w:left="62"/>
              <w:rPr>
                <w:rFonts w:ascii="Times New Roman" w:hAnsi="Times New Roman" w:cs="Times New Roman"/>
                <w:sz w:val="24"/>
                <w:szCs w:val="24"/>
              </w:rPr>
            </w:pPr>
          </w:p>
          <w:p w:rsidR="007E5BBD" w:rsidRPr="00270EA7" w:rsidRDefault="007E5BBD">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Материалы расследования несчастного случая на производстве (при наличии)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850"/>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78</w:t>
            </w: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rsidP="00383767">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Э</w:t>
            </w:r>
            <w:r w:rsidR="00383767" w:rsidRPr="00270EA7">
              <w:rPr>
                <w:rFonts w:ascii="Times New Roman" w:eastAsia="Times New Roman" w:hAnsi="Times New Roman" w:cs="Times New Roman"/>
                <w:sz w:val="24"/>
                <w:szCs w:val="24"/>
              </w:rPr>
              <w:t>лектробезопасност</w:t>
            </w:r>
            <w:r w:rsidR="00383767">
              <w:rPr>
                <w:rFonts w:ascii="Times New Roman" w:eastAsia="Times New Roman" w:hAnsi="Times New Roman" w:cs="Times New Roman"/>
                <w:sz w:val="24"/>
                <w:szCs w:val="24"/>
              </w:rPr>
              <w:t>ь</w:t>
            </w:r>
            <w:r w:rsidRPr="00270EA7">
              <w:rPr>
                <w:rFonts w:ascii="Times New Roman" w:eastAsia="Times New Roman" w:hAnsi="Times New Roman" w:cs="Times New Roman"/>
                <w:sz w:val="24"/>
                <w:szCs w:val="24"/>
              </w:rPr>
              <w:t xml:space="preserve">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114"/>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документ о назначении лица, ответственного за ежегодное присвоение I гр. По электробезопасности </w:t>
            </w:r>
            <w:proofErr w:type="spellStart"/>
            <w:r w:rsidRPr="00270EA7">
              <w:rPr>
                <w:rFonts w:ascii="Times New Roman" w:eastAsia="Times New Roman" w:hAnsi="Times New Roman" w:cs="Times New Roman"/>
                <w:sz w:val="24"/>
                <w:szCs w:val="24"/>
              </w:rPr>
              <w:t>неэлектротехническому</w:t>
            </w:r>
            <w:proofErr w:type="spellEnd"/>
            <w:r w:rsidRPr="00270EA7">
              <w:rPr>
                <w:rFonts w:ascii="Times New Roman" w:eastAsia="Times New Roman" w:hAnsi="Times New Roman" w:cs="Times New Roman"/>
                <w:sz w:val="24"/>
                <w:szCs w:val="24"/>
              </w:rPr>
              <w:t xml:space="preserve"> персоналу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847"/>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79</w:t>
            </w: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Default="00265F20" w:rsidP="0085143C">
            <w:pPr>
              <w:ind w:left="2"/>
              <w:rPr>
                <w:rFonts w:ascii="Times New Roman" w:eastAsia="Times New Roman" w:hAnsi="Times New Roman" w:cs="Times New Roman"/>
                <w:sz w:val="24"/>
                <w:szCs w:val="24"/>
              </w:rPr>
            </w:pPr>
            <w:r w:rsidRPr="00270EA7">
              <w:rPr>
                <w:rFonts w:ascii="Times New Roman" w:eastAsia="Times New Roman" w:hAnsi="Times New Roman" w:cs="Times New Roman"/>
                <w:sz w:val="24"/>
                <w:szCs w:val="24"/>
              </w:rPr>
              <w:t xml:space="preserve">Перечень </w:t>
            </w:r>
            <w:r w:rsidRPr="00270EA7">
              <w:rPr>
                <w:rFonts w:ascii="Times New Roman" w:eastAsia="Times New Roman" w:hAnsi="Times New Roman" w:cs="Times New Roman"/>
                <w:sz w:val="24"/>
                <w:szCs w:val="24"/>
              </w:rPr>
              <w:tab/>
            </w:r>
            <w:proofErr w:type="spellStart"/>
            <w:r w:rsidRPr="00270EA7">
              <w:rPr>
                <w:rFonts w:ascii="Times New Roman" w:eastAsia="Times New Roman" w:hAnsi="Times New Roman" w:cs="Times New Roman"/>
                <w:sz w:val="24"/>
                <w:szCs w:val="24"/>
              </w:rPr>
              <w:t>неэлектротехнического</w:t>
            </w:r>
            <w:proofErr w:type="spellEnd"/>
            <w:r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ab/>
              <w:t>персонала организации, которым требуется присвоение I группы по электробезопасности</w:t>
            </w:r>
          </w:p>
          <w:p w:rsidR="0085143C" w:rsidRPr="00270EA7" w:rsidRDefault="0085143C" w:rsidP="0085143C">
            <w:pPr>
              <w:ind w:left="2"/>
              <w:rPr>
                <w:rFonts w:ascii="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80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Журнал присвоения I группы по электробезопасности </w:t>
            </w:r>
            <w:proofErr w:type="spellStart"/>
            <w:r w:rsidRPr="00270EA7">
              <w:rPr>
                <w:rFonts w:ascii="Times New Roman" w:eastAsia="Times New Roman" w:hAnsi="Times New Roman" w:cs="Times New Roman"/>
                <w:sz w:val="24"/>
                <w:szCs w:val="24"/>
              </w:rPr>
              <w:t>неэлектротехническому</w:t>
            </w:r>
            <w:proofErr w:type="spellEnd"/>
            <w:r w:rsidRPr="00270EA7">
              <w:rPr>
                <w:rFonts w:ascii="Times New Roman" w:eastAsia="Times New Roman" w:hAnsi="Times New Roman" w:cs="Times New Roman"/>
                <w:sz w:val="24"/>
                <w:szCs w:val="24"/>
              </w:rPr>
              <w:t xml:space="preserve"> персоналу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81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rsidP="009E1EF5">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Инструкция для </w:t>
            </w:r>
            <w:proofErr w:type="spellStart"/>
            <w:r w:rsidRPr="00270EA7">
              <w:rPr>
                <w:rFonts w:ascii="Times New Roman" w:eastAsia="Times New Roman" w:hAnsi="Times New Roman" w:cs="Times New Roman"/>
                <w:sz w:val="24"/>
                <w:szCs w:val="24"/>
              </w:rPr>
              <w:t>неэлектротехнического</w:t>
            </w:r>
            <w:proofErr w:type="spellEnd"/>
            <w:r w:rsidRPr="00270EA7">
              <w:rPr>
                <w:rFonts w:ascii="Times New Roman" w:eastAsia="Times New Roman" w:hAnsi="Times New Roman" w:cs="Times New Roman"/>
                <w:sz w:val="24"/>
                <w:szCs w:val="24"/>
              </w:rPr>
              <w:t xml:space="preserve"> персонала</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по </w:t>
            </w:r>
            <w:r w:rsidR="009E1EF5" w:rsidRPr="00270EA7">
              <w:rPr>
                <w:rFonts w:ascii="Times New Roman" w:eastAsia="Times New Roman" w:hAnsi="Times New Roman" w:cs="Times New Roman"/>
                <w:sz w:val="24"/>
                <w:szCs w:val="24"/>
              </w:rPr>
              <w:t xml:space="preserve"> </w:t>
            </w:r>
            <w:r w:rsidRPr="00270EA7">
              <w:rPr>
                <w:rFonts w:ascii="Times New Roman" w:eastAsia="Times New Roman" w:hAnsi="Times New Roman" w:cs="Times New Roman"/>
                <w:sz w:val="24"/>
                <w:szCs w:val="24"/>
              </w:rPr>
              <w:t xml:space="preserve"> присвоению 1 группы по электробезопасности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56"/>
        </w:trPr>
        <w:tc>
          <w:tcPr>
            <w:tcW w:w="907" w:type="dxa"/>
            <w:tcBorders>
              <w:top w:val="nil"/>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82 </w:t>
            </w:r>
          </w:p>
          <w:p w:rsidR="00383767" w:rsidRPr="00270EA7" w:rsidRDefault="00383767">
            <w:pPr>
              <w:ind w:left="62"/>
              <w:rPr>
                <w:rFonts w:ascii="Times New Roman" w:hAnsi="Times New Roman" w:cs="Times New Roman"/>
                <w:sz w:val="24"/>
                <w:szCs w:val="24"/>
              </w:rPr>
            </w:pPr>
          </w:p>
        </w:tc>
        <w:tc>
          <w:tcPr>
            <w:tcW w:w="1937" w:type="dxa"/>
            <w:vMerge w:val="restart"/>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nil"/>
              <w:left w:val="single" w:sz="8" w:space="0" w:color="000000"/>
              <w:bottom w:val="single" w:sz="8" w:space="0" w:color="000000"/>
              <w:right w:val="single" w:sz="8" w:space="0" w:color="000000"/>
            </w:tcBorders>
          </w:tcPr>
          <w:p w:rsidR="007E5BBD" w:rsidRPr="00270EA7" w:rsidRDefault="00265F20">
            <w:pPr>
              <w:tabs>
                <w:tab w:val="center" w:pos="2879"/>
                <w:tab w:val="center" w:pos="3715"/>
                <w:tab w:val="center" w:pos="4671"/>
                <w:tab w:val="right" w:pos="6273"/>
              </w:tabs>
              <w:spacing w:after="3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w:t>
            </w:r>
            <w:r w:rsidRPr="00270EA7">
              <w:rPr>
                <w:rFonts w:ascii="Times New Roman" w:eastAsia="Times New Roman" w:hAnsi="Times New Roman" w:cs="Times New Roman"/>
                <w:sz w:val="24"/>
                <w:szCs w:val="24"/>
              </w:rPr>
              <w:tab/>
              <w:t xml:space="preserve">документ </w:t>
            </w:r>
            <w:r w:rsidRPr="00270EA7">
              <w:rPr>
                <w:rFonts w:ascii="Times New Roman" w:eastAsia="Times New Roman" w:hAnsi="Times New Roman" w:cs="Times New Roman"/>
                <w:sz w:val="24"/>
                <w:szCs w:val="24"/>
              </w:rPr>
              <w:tab/>
              <w:t xml:space="preserve">о </w:t>
            </w:r>
            <w:r w:rsidRPr="00270EA7">
              <w:rPr>
                <w:rFonts w:ascii="Times New Roman" w:eastAsia="Times New Roman" w:hAnsi="Times New Roman" w:cs="Times New Roman"/>
                <w:sz w:val="24"/>
                <w:szCs w:val="24"/>
              </w:rPr>
              <w:tab/>
              <w:t xml:space="preserve">назначении </w:t>
            </w:r>
            <w:r w:rsidRPr="00270EA7">
              <w:rPr>
                <w:rFonts w:ascii="Times New Roman" w:eastAsia="Times New Roman" w:hAnsi="Times New Roman" w:cs="Times New Roman"/>
                <w:sz w:val="24"/>
                <w:szCs w:val="24"/>
              </w:rPr>
              <w:tab/>
              <w:t xml:space="preserve">лица,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ответственного за электрохозяйство и его заместителя </w:t>
            </w:r>
          </w:p>
        </w:tc>
        <w:tc>
          <w:tcPr>
            <w:tcW w:w="991"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nil"/>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123"/>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83 </w:t>
            </w:r>
          </w:p>
          <w:p w:rsidR="00383767" w:rsidRDefault="00383767">
            <w:pPr>
              <w:ind w:left="62"/>
              <w:rPr>
                <w:rFonts w:ascii="Times New Roman" w:hAnsi="Times New Roman" w:cs="Times New Roman"/>
                <w:sz w:val="24"/>
                <w:szCs w:val="24"/>
              </w:rPr>
            </w:pPr>
          </w:p>
          <w:p w:rsidR="00383767" w:rsidRDefault="00383767">
            <w:pPr>
              <w:ind w:left="62"/>
              <w:rPr>
                <w:rFonts w:ascii="Times New Roman" w:hAnsi="Times New Roman" w:cs="Times New Roman"/>
                <w:sz w:val="24"/>
                <w:szCs w:val="24"/>
              </w:rPr>
            </w:pP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должностей и профессий, относящихся к электротехническому и </w:t>
            </w:r>
            <w:proofErr w:type="spellStart"/>
            <w:r w:rsidRPr="00270EA7">
              <w:rPr>
                <w:rFonts w:ascii="Times New Roman" w:eastAsia="Times New Roman" w:hAnsi="Times New Roman" w:cs="Times New Roman"/>
                <w:sz w:val="24"/>
                <w:szCs w:val="24"/>
              </w:rPr>
              <w:t>электротехнологическому</w:t>
            </w:r>
            <w:proofErr w:type="spellEnd"/>
            <w:r w:rsidRPr="00270EA7">
              <w:rPr>
                <w:rFonts w:ascii="Times New Roman" w:eastAsia="Times New Roman" w:hAnsi="Times New Roman" w:cs="Times New Roman"/>
                <w:sz w:val="24"/>
                <w:szCs w:val="24"/>
              </w:rPr>
              <w:t xml:space="preserve"> персоналу которым необходимо иметь группу по электробезопасности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84</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Удостоверения и протокол электротехнического персонала на группы по электробезопасности.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65"/>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85</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СОУТ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tabs>
                <w:tab w:val="center" w:pos="2319"/>
                <w:tab w:val="center" w:pos="3960"/>
                <w:tab w:val="right" w:pos="6273"/>
              </w:tabs>
              <w:spacing w:after="3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 </w:t>
            </w:r>
            <w:r w:rsidRPr="00270EA7">
              <w:rPr>
                <w:rFonts w:ascii="Times New Roman" w:eastAsia="Times New Roman" w:hAnsi="Times New Roman" w:cs="Times New Roman"/>
                <w:sz w:val="24"/>
                <w:szCs w:val="24"/>
              </w:rPr>
              <w:tab/>
              <w:t xml:space="preserve">определяющий </w:t>
            </w:r>
            <w:r w:rsidRPr="00270EA7">
              <w:rPr>
                <w:rFonts w:ascii="Times New Roman" w:eastAsia="Times New Roman" w:hAnsi="Times New Roman" w:cs="Times New Roman"/>
                <w:sz w:val="24"/>
                <w:szCs w:val="24"/>
              </w:rPr>
              <w:tab/>
              <w:t xml:space="preserve">порядок </w:t>
            </w:r>
            <w:r w:rsidRPr="00270EA7">
              <w:rPr>
                <w:rFonts w:ascii="Times New Roman" w:eastAsia="Times New Roman" w:hAnsi="Times New Roman" w:cs="Times New Roman"/>
                <w:sz w:val="24"/>
                <w:szCs w:val="24"/>
              </w:rPr>
              <w:tab/>
              <w:t xml:space="preserve">организации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проведения специальной оценки условий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36"/>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86</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tabs>
                <w:tab w:val="center" w:pos="3084"/>
                <w:tab w:val="center" w:pos="4185"/>
                <w:tab w:val="right" w:pos="6273"/>
              </w:tabs>
              <w:spacing w:after="3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Распорядительный </w:t>
            </w:r>
            <w:r w:rsidRPr="00270EA7">
              <w:rPr>
                <w:rFonts w:ascii="Times New Roman" w:eastAsia="Times New Roman" w:hAnsi="Times New Roman" w:cs="Times New Roman"/>
                <w:sz w:val="24"/>
                <w:szCs w:val="24"/>
              </w:rPr>
              <w:tab/>
              <w:t xml:space="preserve">документ </w:t>
            </w:r>
            <w:r w:rsidRPr="00270EA7">
              <w:rPr>
                <w:rFonts w:ascii="Times New Roman" w:eastAsia="Times New Roman" w:hAnsi="Times New Roman" w:cs="Times New Roman"/>
                <w:sz w:val="24"/>
                <w:szCs w:val="24"/>
              </w:rPr>
              <w:tab/>
              <w:t xml:space="preserve">об </w:t>
            </w:r>
            <w:r w:rsidRPr="00270EA7">
              <w:rPr>
                <w:rFonts w:ascii="Times New Roman" w:eastAsia="Times New Roman" w:hAnsi="Times New Roman" w:cs="Times New Roman"/>
                <w:sz w:val="24"/>
                <w:szCs w:val="24"/>
              </w:rPr>
              <w:tab/>
              <w:t xml:space="preserve">организации </w:t>
            </w:r>
          </w:p>
          <w:p w:rsidR="007E5BBD" w:rsidRPr="00270EA7" w:rsidRDefault="00265F20">
            <w:pPr>
              <w:ind w:left="2"/>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проведения специальной оценки условий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348"/>
        </w:trPr>
        <w:tc>
          <w:tcPr>
            <w:tcW w:w="907" w:type="dxa"/>
            <w:tcBorders>
              <w:top w:val="single" w:sz="8" w:space="0" w:color="000000"/>
              <w:left w:val="single" w:sz="8" w:space="0" w:color="000000"/>
              <w:bottom w:val="single" w:sz="8" w:space="0" w:color="000000"/>
              <w:right w:val="single" w:sz="8" w:space="0" w:color="000000"/>
            </w:tcBorders>
          </w:tcPr>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87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График проведения специальной оценки условий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4"/>
        </w:trPr>
        <w:tc>
          <w:tcPr>
            <w:tcW w:w="907" w:type="dxa"/>
            <w:tcBorders>
              <w:top w:val="single" w:sz="8" w:space="0" w:color="000000"/>
              <w:left w:val="single" w:sz="8" w:space="0" w:color="000000"/>
              <w:bottom w:val="single" w:sz="8" w:space="0" w:color="000000"/>
              <w:right w:val="single" w:sz="8" w:space="0" w:color="000000"/>
            </w:tcBorders>
            <w:vAlign w:val="bottom"/>
          </w:tcPr>
          <w:p w:rsidR="00383767" w:rsidRDefault="00265F20">
            <w:pPr>
              <w:ind w:left="62"/>
              <w:rPr>
                <w:rFonts w:ascii="Times New Roman" w:hAnsi="Times New Roman" w:cs="Times New Roman"/>
                <w:sz w:val="24"/>
                <w:szCs w:val="24"/>
              </w:rPr>
            </w:pPr>
            <w:r w:rsidRPr="00270EA7">
              <w:rPr>
                <w:rFonts w:ascii="Times New Roman" w:hAnsi="Times New Roman" w:cs="Times New Roman"/>
                <w:sz w:val="24"/>
                <w:szCs w:val="24"/>
              </w:rPr>
              <w:t>88</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Перечень рабочих мест, подлежащих проведению специальной оценки условий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89 </w:t>
            </w:r>
          </w:p>
          <w:p w:rsidR="00383767" w:rsidRPr="00270EA7" w:rsidRDefault="00383767">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Материалы по специальной оценке условий труда от аттестующей организации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36"/>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90 </w:t>
            </w: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План мероприятий, направленных на улучшение условий труда работников (при необходимости)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634"/>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91</w:t>
            </w: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Договор со специализированной организацией на проведение специальной оценки условий труда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675"/>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lastRenderedPageBreak/>
              <w:t>92</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1937" w:type="dxa"/>
            <w:vMerge w:val="restart"/>
            <w:tcBorders>
              <w:top w:val="single" w:sz="8" w:space="0" w:color="000000"/>
              <w:left w:val="single" w:sz="8" w:space="0" w:color="000000"/>
              <w:bottom w:val="single" w:sz="8" w:space="0" w:color="000000"/>
              <w:right w:val="single" w:sz="8" w:space="0" w:color="000000"/>
            </w:tcBorders>
          </w:tcPr>
          <w:p w:rsidR="007E5BBD" w:rsidRPr="00270EA7" w:rsidRDefault="00265F20">
            <w:pPr>
              <w:ind w:left="3"/>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Гарантии и компенсации </w:t>
            </w: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1"/>
              <w:jc w:val="both"/>
              <w:rPr>
                <w:rFonts w:ascii="Times New Roman" w:hAnsi="Times New Roman" w:cs="Times New Roman"/>
                <w:sz w:val="24"/>
                <w:szCs w:val="24"/>
              </w:rPr>
            </w:pPr>
            <w:r w:rsidRPr="00270EA7">
              <w:rPr>
                <w:rFonts w:ascii="Times New Roman" w:eastAsia="Times New Roman" w:hAnsi="Times New Roman" w:cs="Times New Roman"/>
                <w:sz w:val="24"/>
                <w:szCs w:val="24"/>
              </w:rPr>
              <w:t>Документ, определяющий порядок бесплатной выдачи молока или других равноценных пищевых продуктов или лечебно-профилактического питания работникам, занятым на работах с вредными условиями труда, либо порядок замены выдачи молочных продуктов денежной ко</w:t>
            </w:r>
            <w:r w:rsidR="009E1EF5" w:rsidRPr="00270EA7">
              <w:rPr>
                <w:rFonts w:ascii="Times New Roman" w:eastAsia="Times New Roman" w:hAnsi="Times New Roman" w:cs="Times New Roman"/>
                <w:sz w:val="24"/>
                <w:szCs w:val="24"/>
              </w:rPr>
              <w:t>мпенсацией (при необходимости)</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402"/>
        </w:trPr>
        <w:tc>
          <w:tcPr>
            <w:tcW w:w="907" w:type="dxa"/>
            <w:tcBorders>
              <w:top w:val="single" w:sz="8" w:space="0" w:color="000000"/>
              <w:left w:val="single" w:sz="8" w:space="0" w:color="000000"/>
              <w:bottom w:val="single" w:sz="8" w:space="0" w:color="000000"/>
              <w:right w:val="single" w:sz="8" w:space="0" w:color="000000"/>
            </w:tcBorders>
            <w:vAlign w:val="bottom"/>
          </w:tcPr>
          <w:p w:rsidR="00A31BDF" w:rsidRDefault="00265F20">
            <w:pPr>
              <w:ind w:left="62"/>
              <w:rPr>
                <w:rFonts w:ascii="Times New Roman" w:hAnsi="Times New Roman" w:cs="Times New Roman"/>
                <w:sz w:val="24"/>
                <w:szCs w:val="24"/>
              </w:rPr>
            </w:pPr>
            <w:r w:rsidRPr="00270EA7">
              <w:rPr>
                <w:rFonts w:ascii="Times New Roman" w:hAnsi="Times New Roman" w:cs="Times New Roman"/>
                <w:sz w:val="24"/>
                <w:szCs w:val="24"/>
              </w:rPr>
              <w:t>93</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7E5BBD" w:rsidRPr="00270EA7"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 </w:t>
            </w:r>
          </w:p>
        </w:tc>
        <w:tc>
          <w:tcPr>
            <w:tcW w:w="0" w:type="auto"/>
            <w:vMerge/>
            <w:tcBorders>
              <w:top w:val="nil"/>
              <w:left w:val="single" w:sz="8" w:space="0" w:color="000000"/>
              <w:bottom w:val="nil"/>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60"/>
              <w:jc w:val="both"/>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Документы, подтверждающие бесплатную выдачу молока или других равноценных пищевых продуктов или лечебно-профилактического питания работникам, занятым на работах с вредными условиями труда, либо денежной </w:t>
            </w:r>
            <w:r w:rsidR="009E1EF5" w:rsidRPr="00270EA7">
              <w:rPr>
                <w:rFonts w:ascii="Times New Roman" w:eastAsia="Times New Roman" w:hAnsi="Times New Roman" w:cs="Times New Roman"/>
                <w:sz w:val="24"/>
                <w:szCs w:val="24"/>
              </w:rPr>
              <w:t>компенсации (при необходимости)</w:t>
            </w:r>
            <w:r w:rsidRPr="00270EA7">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r w:rsidR="007E5BBD" w:rsidRPr="00270EA7" w:rsidTr="00380610">
        <w:tblPrEx>
          <w:tblCellMar>
            <w:right w:w="0" w:type="dxa"/>
          </w:tblCellMar>
        </w:tblPrEx>
        <w:trPr>
          <w:trHeight w:val="1123"/>
        </w:trPr>
        <w:tc>
          <w:tcPr>
            <w:tcW w:w="907" w:type="dxa"/>
            <w:tcBorders>
              <w:top w:val="single" w:sz="8" w:space="0" w:color="000000"/>
              <w:left w:val="single" w:sz="8" w:space="0" w:color="000000"/>
              <w:bottom w:val="single" w:sz="8" w:space="0" w:color="000000"/>
              <w:right w:val="single" w:sz="8" w:space="0" w:color="000000"/>
            </w:tcBorders>
            <w:vAlign w:val="bottom"/>
          </w:tcPr>
          <w:p w:rsidR="007E5BBD" w:rsidRDefault="00265F20">
            <w:pPr>
              <w:ind w:left="62"/>
              <w:rPr>
                <w:rFonts w:ascii="Times New Roman" w:hAnsi="Times New Roman" w:cs="Times New Roman"/>
                <w:sz w:val="24"/>
                <w:szCs w:val="24"/>
              </w:rPr>
            </w:pPr>
            <w:r w:rsidRPr="00270EA7">
              <w:rPr>
                <w:rFonts w:ascii="Times New Roman" w:hAnsi="Times New Roman" w:cs="Times New Roman"/>
                <w:sz w:val="24"/>
                <w:szCs w:val="24"/>
              </w:rPr>
              <w:t xml:space="preserve">94 </w:t>
            </w:r>
          </w:p>
          <w:p w:rsidR="00A31BDF" w:rsidRDefault="00A31BDF">
            <w:pPr>
              <w:ind w:left="62"/>
              <w:rPr>
                <w:rFonts w:ascii="Times New Roman" w:hAnsi="Times New Roman" w:cs="Times New Roman"/>
                <w:sz w:val="24"/>
                <w:szCs w:val="24"/>
              </w:rPr>
            </w:pPr>
          </w:p>
          <w:p w:rsidR="00A31BDF" w:rsidRDefault="00A31BDF">
            <w:pPr>
              <w:ind w:left="62"/>
              <w:rPr>
                <w:rFonts w:ascii="Times New Roman" w:hAnsi="Times New Roman" w:cs="Times New Roman"/>
                <w:sz w:val="24"/>
                <w:szCs w:val="24"/>
              </w:rPr>
            </w:pPr>
          </w:p>
          <w:p w:rsidR="00A31BDF" w:rsidRPr="00270EA7" w:rsidRDefault="00A31BDF">
            <w:pPr>
              <w:ind w:left="62"/>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tcPr>
          <w:p w:rsidR="007E5BBD" w:rsidRPr="00270EA7" w:rsidRDefault="007E5BBD">
            <w:pPr>
              <w:rPr>
                <w:rFonts w:ascii="Times New Roman" w:hAnsi="Times New Roman" w:cs="Times New Roman"/>
                <w:sz w:val="24"/>
                <w:szCs w:val="24"/>
              </w:rPr>
            </w:pPr>
          </w:p>
        </w:tc>
        <w:tc>
          <w:tcPr>
            <w:tcW w:w="6379" w:type="dxa"/>
            <w:gridSpan w:val="2"/>
            <w:tcBorders>
              <w:top w:val="single" w:sz="8" w:space="0" w:color="000000"/>
              <w:left w:val="single" w:sz="8" w:space="0" w:color="000000"/>
              <w:bottom w:val="single" w:sz="8" w:space="0" w:color="000000"/>
              <w:right w:val="single" w:sz="8" w:space="0" w:color="000000"/>
            </w:tcBorders>
          </w:tcPr>
          <w:p w:rsidR="007E5BBD" w:rsidRPr="00270EA7" w:rsidRDefault="00265F20">
            <w:pPr>
              <w:ind w:left="2" w:right="58"/>
              <w:jc w:val="both"/>
              <w:rPr>
                <w:rFonts w:ascii="Times New Roman" w:hAnsi="Times New Roman" w:cs="Times New Roman"/>
                <w:sz w:val="24"/>
                <w:szCs w:val="24"/>
              </w:rPr>
            </w:pPr>
            <w:r w:rsidRPr="00270EA7">
              <w:rPr>
                <w:rFonts w:ascii="Times New Roman" w:eastAsia="Times New Roman" w:hAnsi="Times New Roman" w:cs="Times New Roman"/>
                <w:sz w:val="24"/>
                <w:szCs w:val="24"/>
              </w:rPr>
              <w:t>Перечень профессий (должностей) работников, работа в которых дает право на бесплатное получение молока, других равноценных пищевых продуктов или лечебно</w:t>
            </w:r>
            <w:r w:rsidR="00270EA7" w:rsidRPr="00270EA7">
              <w:rPr>
                <w:rFonts w:ascii="Times New Roman" w:eastAsia="Times New Roman" w:hAnsi="Times New Roman" w:cs="Times New Roman"/>
                <w:sz w:val="24"/>
                <w:szCs w:val="24"/>
              </w:rPr>
              <w:t>-</w:t>
            </w:r>
            <w:r w:rsidRPr="00270EA7">
              <w:rPr>
                <w:rFonts w:ascii="Times New Roman" w:eastAsia="Times New Roman" w:hAnsi="Times New Roman" w:cs="Times New Roman"/>
                <w:sz w:val="24"/>
                <w:szCs w:val="24"/>
              </w:rPr>
              <w:t xml:space="preserve">профилактического питания. </w:t>
            </w:r>
          </w:p>
        </w:tc>
        <w:tc>
          <w:tcPr>
            <w:tcW w:w="991"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c>
          <w:tcPr>
            <w:tcW w:w="843" w:type="dxa"/>
            <w:tcBorders>
              <w:top w:val="single" w:sz="8" w:space="0" w:color="000000"/>
              <w:left w:val="single" w:sz="8" w:space="0" w:color="000000"/>
              <w:bottom w:val="single" w:sz="8" w:space="0" w:color="000000"/>
              <w:right w:val="single" w:sz="8" w:space="0" w:color="000000"/>
            </w:tcBorders>
          </w:tcPr>
          <w:p w:rsidR="007E5BBD" w:rsidRPr="00270EA7" w:rsidRDefault="00265F20">
            <w:pPr>
              <w:rPr>
                <w:rFonts w:ascii="Times New Roman" w:hAnsi="Times New Roman" w:cs="Times New Roman"/>
                <w:sz w:val="24"/>
                <w:szCs w:val="24"/>
              </w:rPr>
            </w:pPr>
            <w:r w:rsidRPr="00270EA7">
              <w:rPr>
                <w:rFonts w:ascii="Times New Roman" w:eastAsia="Times New Roman" w:hAnsi="Times New Roman" w:cs="Times New Roman"/>
                <w:sz w:val="24"/>
                <w:szCs w:val="24"/>
              </w:rPr>
              <w:t xml:space="preserve">  </w:t>
            </w:r>
          </w:p>
        </w:tc>
      </w:tr>
    </w:tbl>
    <w:p w:rsidR="00376F70" w:rsidRPr="00270EA7" w:rsidRDefault="00376F70">
      <w:pPr>
        <w:pStyle w:val="1"/>
        <w:ind w:left="1849" w:right="1729"/>
        <w:rPr>
          <w:szCs w:val="24"/>
        </w:rPr>
      </w:pPr>
    </w:p>
    <w:p w:rsidR="007E5BBD" w:rsidRPr="00380610" w:rsidRDefault="00376F7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Приказ Федеральной </w:t>
      </w:r>
      <w:r w:rsidR="00265F20" w:rsidRPr="00380610">
        <w:rPr>
          <w:rFonts w:ascii="Times New Roman" w:hAnsi="Times New Roman" w:cs="Times New Roman"/>
          <w:sz w:val="24"/>
          <w:szCs w:val="24"/>
        </w:rPr>
        <w:t xml:space="preserve">службы по труду и занятости </w:t>
      </w:r>
    </w:p>
    <w:p w:rsidR="007E5BBD" w:rsidRPr="00380610" w:rsidRDefault="00265F2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Министерства труда и социальной защиты Российской Федерации от 1 февраля 2022 г. N 20 </w:t>
      </w:r>
    </w:p>
    <w:p w:rsidR="007E5BBD" w:rsidRPr="00380610" w:rsidRDefault="00265F2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(в ред. </w:t>
      </w:r>
      <w:hyperlink r:id="rId9">
        <w:r w:rsidRPr="00380610">
          <w:rPr>
            <w:rStyle w:val="a3"/>
            <w:rFonts w:ascii="Times New Roman" w:hAnsi="Times New Roman" w:cs="Times New Roman"/>
            <w:sz w:val="24"/>
            <w:szCs w:val="24"/>
          </w:rPr>
          <w:t>Приказа</w:t>
        </w:r>
      </w:hyperlink>
      <w:hyperlink r:id="rId10">
        <w:r w:rsidRPr="00380610">
          <w:rPr>
            <w:rStyle w:val="a3"/>
            <w:rFonts w:ascii="Times New Roman" w:hAnsi="Times New Roman" w:cs="Times New Roman"/>
            <w:sz w:val="24"/>
            <w:szCs w:val="24"/>
          </w:rPr>
          <w:t xml:space="preserve"> </w:t>
        </w:r>
      </w:hyperlink>
      <w:r w:rsidRPr="00380610">
        <w:rPr>
          <w:rFonts w:ascii="Times New Roman" w:hAnsi="Times New Roman" w:cs="Times New Roman"/>
          <w:sz w:val="24"/>
          <w:szCs w:val="24"/>
        </w:rPr>
        <w:t xml:space="preserve">Роструда от 27.01.2023 N 19) </w:t>
      </w:r>
    </w:p>
    <w:p w:rsidR="007E5BBD" w:rsidRPr="00380610" w:rsidRDefault="00265F2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p>
    <w:p w:rsidR="007E5BBD" w:rsidRPr="00380610" w:rsidRDefault="00265F2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 Зарегистрировано в Минюсте России 25 февраля 2022 г. N 67494 </w:t>
      </w:r>
    </w:p>
    <w:p w:rsidR="007E5BBD" w:rsidRPr="00380610" w:rsidRDefault="00265F20" w:rsidP="00380610">
      <w:pPr>
        <w:pStyle w:val="a4"/>
        <w:rPr>
          <w:rFonts w:ascii="Times New Roman" w:hAnsi="Times New Roman" w:cs="Times New Roman"/>
          <w:sz w:val="24"/>
          <w:szCs w:val="24"/>
        </w:rPr>
      </w:pPr>
      <w:r w:rsidRPr="00380610">
        <w:rPr>
          <w:rFonts w:ascii="Times New Roman" w:hAnsi="Times New Roman" w:cs="Times New Roman"/>
          <w:sz w:val="24"/>
          <w:szCs w:val="24"/>
        </w:rPr>
        <w:t xml:space="preserve"> (Извлечение) </w:t>
      </w:r>
    </w:p>
    <w:p w:rsidR="007E5BBD" w:rsidRPr="009E1EF5" w:rsidRDefault="00265F20" w:rsidP="009E1EF5">
      <w:pPr>
        <w:pStyle w:val="a4"/>
        <w:jc w:val="right"/>
        <w:rPr>
          <w:rFonts w:ascii="Times New Roman" w:hAnsi="Times New Roman" w:cs="Times New Roman"/>
        </w:rPr>
      </w:pPr>
      <w:r w:rsidRPr="009E1EF5">
        <w:rPr>
          <w:rFonts w:ascii="Times New Roman" w:hAnsi="Times New Roman" w:cs="Times New Roman"/>
        </w:rPr>
        <w:t xml:space="preserve">Приложение 17 </w:t>
      </w:r>
    </w:p>
    <w:p w:rsidR="009E1EF5" w:rsidRDefault="00265F20" w:rsidP="009E1EF5">
      <w:pPr>
        <w:pStyle w:val="a4"/>
        <w:jc w:val="right"/>
        <w:rPr>
          <w:rFonts w:ascii="Times New Roman" w:hAnsi="Times New Roman" w:cs="Times New Roman"/>
        </w:rPr>
      </w:pPr>
      <w:r w:rsidRPr="009E1EF5">
        <w:rPr>
          <w:rFonts w:ascii="Times New Roman" w:hAnsi="Times New Roman" w:cs="Times New Roman"/>
        </w:rPr>
        <w:t xml:space="preserve">к приказу Федеральной службы по труду и </w:t>
      </w:r>
    </w:p>
    <w:p w:rsidR="007E5BBD" w:rsidRPr="009E1EF5" w:rsidRDefault="00265F20" w:rsidP="009E1EF5">
      <w:pPr>
        <w:pStyle w:val="a4"/>
        <w:jc w:val="right"/>
        <w:rPr>
          <w:rFonts w:ascii="Times New Roman" w:hAnsi="Times New Roman" w:cs="Times New Roman"/>
        </w:rPr>
      </w:pPr>
      <w:r w:rsidRPr="009E1EF5">
        <w:rPr>
          <w:rFonts w:ascii="Times New Roman" w:hAnsi="Times New Roman" w:cs="Times New Roman"/>
        </w:rPr>
        <w:t xml:space="preserve">занятости от 01.02.2022 N 20 </w:t>
      </w:r>
    </w:p>
    <w:p w:rsidR="007E5BBD" w:rsidRPr="00321222" w:rsidRDefault="00265F20" w:rsidP="00321222">
      <w:pPr>
        <w:pStyle w:val="a4"/>
        <w:jc w:val="right"/>
        <w:rPr>
          <w:rFonts w:ascii="Times New Roman" w:hAnsi="Times New Roman" w:cs="Times New Roman"/>
        </w:rPr>
      </w:pPr>
      <w:r>
        <w:rPr>
          <w:rFonts w:ascii="Times New Roman" w:eastAsia="Times New Roman" w:hAnsi="Times New Roman" w:cs="Times New Roman"/>
          <w:sz w:val="20"/>
        </w:rPr>
        <w:t xml:space="preserve"> </w:t>
      </w:r>
      <w:r w:rsidR="00321222" w:rsidRPr="00321222">
        <w:rPr>
          <w:rFonts w:ascii="Times New Roman" w:hAnsi="Times New Roman" w:cs="Times New Roman"/>
        </w:rPr>
        <w:t>(с изменениями от 27 января 2023 г.)</w:t>
      </w:r>
    </w:p>
    <w:p w:rsidR="00321222" w:rsidRDefault="00321222" w:rsidP="00270EA7">
      <w:pPr>
        <w:pStyle w:val="a4"/>
        <w:jc w:val="center"/>
        <w:rPr>
          <w:rFonts w:ascii="Times New Roman" w:hAnsi="Times New Roman" w:cs="Times New Roman"/>
          <w:sz w:val="24"/>
          <w:szCs w:val="24"/>
        </w:rPr>
      </w:pPr>
    </w:p>
    <w:p w:rsidR="007E5BBD" w:rsidRDefault="00265F20" w:rsidP="00270EA7">
      <w:pPr>
        <w:pStyle w:val="a4"/>
        <w:jc w:val="center"/>
        <w:rPr>
          <w:rFonts w:ascii="Times New Roman" w:hAnsi="Times New Roman" w:cs="Times New Roman"/>
          <w:sz w:val="24"/>
          <w:szCs w:val="24"/>
        </w:rPr>
      </w:pPr>
      <w:r w:rsidRPr="00270EA7">
        <w:rPr>
          <w:rFonts w:ascii="Times New Roman" w:hAnsi="Times New Roman" w:cs="Times New Roman"/>
          <w:sz w:val="24"/>
          <w:szCs w:val="24"/>
        </w:rPr>
        <w:t>Проверочный лист</w:t>
      </w:r>
    </w:p>
    <w:p w:rsidR="0085143C" w:rsidRPr="00270EA7" w:rsidRDefault="0085143C" w:rsidP="00270EA7">
      <w:pPr>
        <w:pStyle w:val="a4"/>
        <w:jc w:val="center"/>
        <w:rPr>
          <w:rFonts w:ascii="Times New Roman" w:hAnsi="Times New Roman" w:cs="Times New Roman"/>
          <w:sz w:val="24"/>
          <w:szCs w:val="24"/>
        </w:rPr>
      </w:pPr>
    </w:p>
    <w:p w:rsidR="007E5BBD" w:rsidRPr="00270EA7" w:rsidRDefault="00265F20" w:rsidP="0085143C">
      <w:pPr>
        <w:pStyle w:val="a4"/>
        <w:jc w:val="both"/>
        <w:rPr>
          <w:rFonts w:ascii="Times New Roman" w:hAnsi="Times New Roman" w:cs="Times New Roman"/>
          <w:sz w:val="24"/>
          <w:szCs w:val="24"/>
        </w:rPr>
      </w:pPr>
      <w:r w:rsidRPr="00270EA7">
        <w:rPr>
          <w:rFonts w:ascii="Times New Roman" w:hAnsi="Times New Roman" w:cs="Times New Roman"/>
          <w:sz w:val="24"/>
          <w:szCs w:val="24"/>
        </w:rP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 а также учета и рассмотрения причин и обстоятельств событий, приведших к возникновению микроповреждений (микротравм)</w:t>
      </w:r>
    </w:p>
    <w:p w:rsidR="007E5BBD" w:rsidRDefault="00265F20">
      <w:pPr>
        <w:spacing w:after="0"/>
        <w:ind w:left="427"/>
      </w:pPr>
      <w:r>
        <w:rPr>
          <w:rFonts w:ascii="Times New Roman" w:eastAsia="Times New Roman" w:hAnsi="Times New Roman" w:cs="Times New Roman"/>
          <w:b/>
          <w:sz w:val="20"/>
        </w:rPr>
        <w:t xml:space="preserve"> </w:t>
      </w:r>
    </w:p>
    <w:tbl>
      <w:tblPr>
        <w:tblStyle w:val="TableGrid"/>
        <w:tblW w:w="11057" w:type="dxa"/>
        <w:tblInd w:w="-5" w:type="dxa"/>
        <w:tblCellMar>
          <w:top w:w="115" w:type="dxa"/>
          <w:left w:w="60" w:type="dxa"/>
          <w:right w:w="14" w:type="dxa"/>
        </w:tblCellMar>
        <w:tblLook w:val="04A0" w:firstRow="1" w:lastRow="0" w:firstColumn="1" w:lastColumn="0" w:noHBand="0" w:noVBand="1"/>
      </w:tblPr>
      <w:tblGrid>
        <w:gridCol w:w="6812"/>
        <w:gridCol w:w="4245"/>
      </w:tblGrid>
      <w:tr w:rsidR="007E5BBD" w:rsidTr="00380610">
        <w:trPr>
          <w:trHeight w:val="1364"/>
        </w:trPr>
        <w:tc>
          <w:tcPr>
            <w:tcW w:w="6812"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Наименование вида контроля </w:t>
            </w:r>
          </w:p>
        </w:tc>
        <w:tc>
          <w:tcPr>
            <w:tcW w:w="4245"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spacing w:after="42"/>
              <w:ind w:right="50"/>
              <w:jc w:val="both"/>
              <w:rPr>
                <w:sz w:val="24"/>
                <w:szCs w:val="24"/>
              </w:rPr>
            </w:pPr>
            <w:r w:rsidRPr="00380610">
              <w:rPr>
                <w:rFonts w:ascii="Times New Roman" w:eastAsia="Times New Roman" w:hAnsi="Times New Roman" w:cs="Times New Roman"/>
                <w:sz w:val="24"/>
                <w:szCs w:val="24"/>
              </w:rPr>
              <w:t xml:space="preserve">Федеральный государственный контроль (надзор) за соблюдением трудового законодательства и иных нормативных правовых актов, </w:t>
            </w:r>
          </w:p>
          <w:p w:rsidR="007E5BBD" w:rsidRPr="00380610" w:rsidRDefault="00265F20">
            <w:pPr>
              <w:rPr>
                <w:sz w:val="24"/>
                <w:szCs w:val="24"/>
              </w:rPr>
            </w:pPr>
            <w:r w:rsidRPr="00380610">
              <w:rPr>
                <w:rFonts w:ascii="Times New Roman" w:eastAsia="Times New Roman" w:hAnsi="Times New Roman" w:cs="Times New Roman"/>
                <w:sz w:val="24"/>
                <w:szCs w:val="24"/>
              </w:rPr>
              <w:t xml:space="preserve">содержащих нормы трудового права </w:t>
            </w:r>
          </w:p>
        </w:tc>
      </w:tr>
      <w:tr w:rsidR="007E5BBD" w:rsidTr="00380610">
        <w:trPr>
          <w:trHeight w:val="44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Вид контрольного (надзорного) мероприятия </w:t>
            </w:r>
          </w:p>
        </w:tc>
        <w:tc>
          <w:tcPr>
            <w:tcW w:w="4245"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44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Дата заполнения проверочного листа </w:t>
            </w:r>
          </w:p>
        </w:tc>
        <w:tc>
          <w:tcPr>
            <w:tcW w:w="4245"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67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jc w:val="both"/>
              <w:rPr>
                <w:sz w:val="24"/>
                <w:szCs w:val="24"/>
              </w:rPr>
            </w:pPr>
            <w:r w:rsidRPr="00380610">
              <w:rPr>
                <w:rFonts w:ascii="Times New Roman" w:eastAsia="Times New Roman" w:hAnsi="Times New Roman" w:cs="Times New Roman"/>
                <w:sz w:val="24"/>
                <w:szCs w:val="24"/>
              </w:rPr>
              <w:t xml:space="preserve">Объект государственного контроля (надзора), в отношении которого проводится контрольное (надзорное) мероприятие </w:t>
            </w:r>
          </w:p>
        </w:tc>
        <w:tc>
          <w:tcPr>
            <w:tcW w:w="4245"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274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ind w:right="51"/>
              <w:jc w:val="both"/>
              <w:rPr>
                <w:sz w:val="24"/>
                <w:szCs w:val="24"/>
              </w:rPr>
            </w:pPr>
            <w:r w:rsidRPr="00380610">
              <w:rPr>
                <w:rFonts w:ascii="Times New Roman" w:eastAsia="Times New Roman" w:hAnsi="Times New Roman" w:cs="Times New Roman"/>
                <w:sz w:val="24"/>
                <w:szCs w:val="24"/>
              </w:rPr>
              <w:lastRenderedPageBreak/>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w:t>
            </w:r>
          </w:p>
        </w:tc>
        <w:tc>
          <w:tcPr>
            <w:tcW w:w="4245"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67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jc w:val="both"/>
              <w:rPr>
                <w:sz w:val="24"/>
                <w:szCs w:val="24"/>
              </w:rPr>
            </w:pPr>
            <w:r w:rsidRPr="00380610">
              <w:rPr>
                <w:rFonts w:ascii="Times New Roman" w:eastAsia="Times New Roman" w:hAnsi="Times New Roman" w:cs="Times New Roman"/>
                <w:sz w:val="24"/>
                <w:szCs w:val="24"/>
              </w:rPr>
              <w:t xml:space="preserve">Место (места) проведения контрольного (надзорного) мероприятия с заполнением проверочного листа </w:t>
            </w:r>
          </w:p>
        </w:tc>
        <w:tc>
          <w:tcPr>
            <w:tcW w:w="4245"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1133"/>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ind w:right="49"/>
              <w:jc w:val="both"/>
              <w:rPr>
                <w:sz w:val="24"/>
                <w:szCs w:val="24"/>
              </w:rPr>
            </w:pPr>
            <w:r w:rsidRPr="00380610">
              <w:rPr>
                <w:rFonts w:ascii="Times New Roman" w:eastAsia="Times New Roman" w:hAnsi="Times New Roman" w:cs="Times New Roman"/>
                <w:sz w:val="24"/>
                <w:szCs w:val="24"/>
              </w:rPr>
              <w:t xml:space="preserve">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w:t>
            </w:r>
          </w:p>
        </w:tc>
        <w:tc>
          <w:tcPr>
            <w:tcW w:w="4245"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Решение N ___ от __________ </w:t>
            </w:r>
          </w:p>
        </w:tc>
      </w:tr>
      <w:tr w:rsidR="007E5BBD" w:rsidTr="00380610">
        <w:trPr>
          <w:trHeight w:val="444"/>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Наименование контрольного (надзорного) органа </w:t>
            </w:r>
          </w:p>
        </w:tc>
        <w:tc>
          <w:tcPr>
            <w:tcW w:w="4245"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r w:rsidR="007E5BBD" w:rsidTr="00380610">
        <w:trPr>
          <w:trHeight w:val="445"/>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Учетный номер контрольного (надзорного) мероприятия </w:t>
            </w:r>
          </w:p>
        </w:tc>
        <w:tc>
          <w:tcPr>
            <w:tcW w:w="4245"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rPr>
                <w:sz w:val="24"/>
                <w:szCs w:val="24"/>
              </w:rPr>
            </w:pPr>
            <w:r w:rsidRPr="00380610">
              <w:rPr>
                <w:rFonts w:ascii="Times New Roman" w:eastAsia="Times New Roman" w:hAnsi="Times New Roman" w:cs="Times New Roman"/>
                <w:sz w:val="24"/>
                <w:szCs w:val="24"/>
              </w:rPr>
              <w:t xml:space="preserve">N ___ от __________ </w:t>
            </w:r>
          </w:p>
        </w:tc>
      </w:tr>
      <w:tr w:rsidR="007E5BBD" w:rsidTr="00380610">
        <w:trPr>
          <w:trHeight w:val="1135"/>
        </w:trPr>
        <w:tc>
          <w:tcPr>
            <w:tcW w:w="6812" w:type="dxa"/>
            <w:tcBorders>
              <w:top w:val="single" w:sz="4" w:space="0" w:color="000000"/>
              <w:left w:val="single" w:sz="4" w:space="0" w:color="000000"/>
              <w:bottom w:val="single" w:sz="4" w:space="0" w:color="000000"/>
              <w:right w:val="single" w:sz="4" w:space="0" w:color="000000"/>
            </w:tcBorders>
            <w:vAlign w:val="center"/>
          </w:tcPr>
          <w:p w:rsidR="007E5BBD" w:rsidRPr="00380610" w:rsidRDefault="00265F20">
            <w:pPr>
              <w:ind w:right="54"/>
              <w:jc w:val="both"/>
              <w:rPr>
                <w:sz w:val="24"/>
                <w:szCs w:val="24"/>
              </w:rPr>
            </w:pPr>
            <w:r w:rsidRPr="00380610">
              <w:rPr>
                <w:rFonts w:ascii="Times New Roman" w:eastAsia="Times New Roman" w:hAnsi="Times New Roman" w:cs="Times New Roman"/>
                <w:sz w:val="24"/>
                <w:szCs w:val="24"/>
              </w:rPr>
              <w:t xml:space="preserve">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 </w:t>
            </w:r>
          </w:p>
        </w:tc>
        <w:tc>
          <w:tcPr>
            <w:tcW w:w="4245" w:type="dxa"/>
            <w:tcBorders>
              <w:top w:val="single" w:sz="4" w:space="0" w:color="000000"/>
              <w:left w:val="single" w:sz="4" w:space="0" w:color="000000"/>
              <w:bottom w:val="single" w:sz="4" w:space="0" w:color="000000"/>
              <w:right w:val="single" w:sz="4" w:space="0" w:color="000000"/>
            </w:tcBorders>
          </w:tcPr>
          <w:p w:rsidR="007E5BBD" w:rsidRPr="00380610" w:rsidRDefault="00265F20">
            <w:pPr>
              <w:rPr>
                <w:sz w:val="24"/>
                <w:szCs w:val="24"/>
              </w:rPr>
            </w:pPr>
            <w:r w:rsidRPr="00380610">
              <w:rPr>
                <w:rFonts w:ascii="Times New Roman" w:eastAsia="Times New Roman" w:hAnsi="Times New Roman" w:cs="Times New Roman"/>
                <w:sz w:val="24"/>
                <w:szCs w:val="24"/>
              </w:rPr>
              <w:t xml:space="preserve"> </w:t>
            </w:r>
          </w:p>
        </w:tc>
      </w:tr>
    </w:tbl>
    <w:p w:rsidR="007E5BBD" w:rsidRDefault="00265F20">
      <w:pPr>
        <w:spacing w:after="0"/>
        <w:ind w:left="427"/>
      </w:pPr>
      <w:r>
        <w:rPr>
          <w:rFonts w:ascii="Times New Roman" w:eastAsia="Times New Roman" w:hAnsi="Times New Roman" w:cs="Times New Roman"/>
          <w:b/>
          <w:sz w:val="20"/>
        </w:rPr>
        <w:t xml:space="preserve"> </w:t>
      </w:r>
    </w:p>
    <w:p w:rsidR="00321222" w:rsidRPr="00A31BDF" w:rsidRDefault="00321222" w:rsidP="00321222">
      <w:pPr>
        <w:pStyle w:val="s1"/>
        <w:shd w:val="clear" w:color="auto" w:fill="FFFFFF"/>
        <w:jc w:val="both"/>
        <w:rPr>
          <w:b/>
          <w:color w:val="22272F"/>
        </w:rPr>
      </w:pPr>
      <w:r w:rsidRPr="00A31BDF">
        <w:rPr>
          <w:b/>
          <w:color w:val="22272F"/>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10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1"/>
        <w:gridCol w:w="3686"/>
        <w:gridCol w:w="3260"/>
        <w:gridCol w:w="425"/>
        <w:gridCol w:w="541"/>
        <w:gridCol w:w="1288"/>
        <w:gridCol w:w="1138"/>
      </w:tblGrid>
      <w:tr w:rsidR="00321222" w:rsidTr="00A31BDF">
        <w:trPr>
          <w:trHeight w:val="240"/>
        </w:trPr>
        <w:tc>
          <w:tcPr>
            <w:tcW w:w="701" w:type="dxa"/>
            <w:vMerge w:val="restart"/>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N</w:t>
            </w:r>
          </w:p>
        </w:tc>
        <w:tc>
          <w:tcPr>
            <w:tcW w:w="3686" w:type="dxa"/>
            <w:vMerge w:val="restart"/>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Вопросы, отражающие содержание обязательных требований</w:t>
            </w:r>
          </w:p>
        </w:tc>
        <w:tc>
          <w:tcPr>
            <w:tcW w:w="3260" w:type="dxa"/>
            <w:vMerge w:val="restart"/>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254" w:type="dxa"/>
            <w:gridSpan w:val="3"/>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Ответы на вопросы</w:t>
            </w:r>
          </w:p>
        </w:tc>
        <w:tc>
          <w:tcPr>
            <w:tcW w:w="1138" w:type="dxa"/>
            <w:vMerge w:val="restart"/>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Примечание</w:t>
            </w:r>
          </w:p>
        </w:tc>
      </w:tr>
      <w:tr w:rsidR="00321222" w:rsidTr="00A31BDF">
        <w:tc>
          <w:tcPr>
            <w:tcW w:w="701"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3686"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Да</w:t>
            </w:r>
          </w:p>
        </w:tc>
        <w:tc>
          <w:tcPr>
            <w:tcW w:w="54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Нет</w:t>
            </w:r>
          </w:p>
        </w:tc>
        <w:tc>
          <w:tcPr>
            <w:tcW w:w="1288"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Неприменимо</w:t>
            </w:r>
          </w:p>
        </w:tc>
        <w:tc>
          <w:tcPr>
            <w:tcW w:w="1138" w:type="dxa"/>
            <w:vMerge/>
            <w:tcBorders>
              <w:top w:val="single" w:sz="6" w:space="0" w:color="000000"/>
              <w:left w:val="single" w:sz="6" w:space="0" w:color="000000"/>
              <w:righ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w:t>
            </w:r>
          </w:p>
        </w:tc>
        <w:tc>
          <w:tcPr>
            <w:tcW w:w="3260"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w:t>
            </w:r>
          </w:p>
        </w:tc>
        <w:tc>
          <w:tcPr>
            <w:tcW w:w="425"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w:t>
            </w:r>
          </w:p>
        </w:tc>
        <w:tc>
          <w:tcPr>
            <w:tcW w:w="54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w:t>
            </w:r>
          </w:p>
        </w:tc>
        <w:tc>
          <w:tcPr>
            <w:tcW w:w="1288"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7</w:t>
            </w:r>
          </w:p>
        </w:tc>
      </w:tr>
      <w:tr w:rsidR="00321222" w:rsidTr="00A31BDF">
        <w:trPr>
          <w:trHeight w:val="240"/>
        </w:trPr>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несчастных случаях, указанных в </w:t>
            </w:r>
            <w:hyperlink r:id="rId11" w:anchor="/document/12125268/entry/227" w:history="1">
              <w:r w:rsidRPr="00380610">
                <w:rPr>
                  <w:rStyle w:val="a3"/>
                  <w:color w:val="3272C0"/>
                  <w:u w:val="none"/>
                </w:rPr>
                <w:t>статье 227</w:t>
              </w:r>
            </w:hyperlink>
            <w:r w:rsidRPr="00380610">
              <w:rPr>
                <w:color w:val="22272F"/>
              </w:rPr>
              <w:t> Трудового кодекса Российской Федерации, работодатель (его представитель):</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2" w:anchor="/document/12125268/entry/228" w:history="1">
              <w:r w:rsidR="00321222" w:rsidRPr="00380610">
                <w:rPr>
                  <w:rStyle w:val="a3"/>
                  <w:color w:val="3272C0"/>
                  <w:u w:val="none"/>
                </w:rPr>
                <w:t>Статья 228</w:t>
              </w:r>
            </w:hyperlink>
            <w:r w:rsidR="00321222" w:rsidRPr="00380610">
              <w:rPr>
                <w:color w:val="22272F"/>
              </w:rPr>
              <w:t> Трудового кодекса Российской Федерации</w:t>
            </w:r>
          </w:p>
          <w:p w:rsidR="00321222" w:rsidRPr="00380610" w:rsidRDefault="00321222">
            <w:pPr>
              <w:pStyle w:val="s16"/>
              <w:spacing w:before="0" w:beforeAutospacing="0" w:after="0" w:afterAutospacing="0"/>
              <w:rPr>
                <w:color w:val="22272F"/>
              </w:rPr>
            </w:pPr>
            <w:r w:rsidRPr="00380610">
              <w:rPr>
                <w:color w:val="22272F"/>
              </w:rPr>
              <w:t>(Собрание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немедленно организовал первую помощь пострадавшему и при необходимости доставку его в медицинскую организацию?</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принял неотложные меры по предотвращению развития аварийной или иной чрезвычайной </w:t>
            </w:r>
            <w:r w:rsidRPr="00380610">
              <w:rPr>
                <w:color w:val="22272F"/>
              </w:rPr>
              <w:lastRenderedPageBreak/>
              <w:t>ситуации и воздействия травмирующих факторов на других лиц?</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сохранил до начала расследования несчастного случая обстановку, какой она была на момент происшествия, если это не угрожало жизни и здоровью других лиц и не вело к катастрофе, аварии или возникновению иных чрезвычайных обстоятельств, а в случае невозможности ее сохранения - зафиксировал сложившуюся обстановку (составил схемы, провел фотографирование или видеосъемку, другие мероприятия)?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проинформировал о тяжелом несчастном случае или несчастном случае со смертельным исходом родственников пострадавшего?</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 w:anchor="/document/12125268/entry/2281" w:history="1">
              <w:r w:rsidR="00321222" w:rsidRPr="00380610">
                <w:rPr>
                  <w:rStyle w:val="a3"/>
                  <w:color w:val="3272C0"/>
                  <w:u w:val="none"/>
                </w:rPr>
                <w:t>Статья 228.1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w:t>
            </w:r>
            <w:hyperlink r:id="rId14" w:anchor="/document/12125268/entry/5" w:history="1">
              <w:r w:rsidRPr="00380610">
                <w:rPr>
                  <w:rStyle w:val="a3"/>
                  <w:color w:val="3272C0"/>
                  <w:u w:val="none"/>
                </w:rPr>
                <w:t>трудового законодательства</w:t>
              </w:r>
            </w:hyperlink>
            <w:r w:rsidRPr="00380610">
              <w:rPr>
                <w:color w:val="22272F"/>
              </w:rPr>
              <w:t> и иных нормативных правовых актов, содержащих нормы трудового права, по месту происшедшего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прокуратуру по месту происшедшего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w:t>
            </w:r>
            <w:r w:rsidRPr="00380610">
              <w:rPr>
                <w:color w:val="22272F"/>
              </w:rPr>
              <w:lastRenderedPageBreak/>
              <w:t>на территории субъекта Российской Федерации, и в орган местного самоуправления по месту происшедшего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работодателю, направившему работника, с которым произошел несчастный случай?</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2.5</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соответствующий федеральный орган исполнительной власти, если несчастный случай произошел в подведомственной ему организации?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направил извещение по установленной форме в соответствующее территориальное объединение организаций профсоюзов?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сообщил работодателю (судовладельцу), а </w:t>
            </w:r>
            <w:r w:rsidRPr="00380610">
              <w:rPr>
                <w:color w:val="22272F"/>
              </w:rPr>
              <w:lastRenderedPageBreak/>
              <w:t>если судно находилось в заграничном плавании - также в соответствующее консульство Российской Федерации?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направил извещение по установленной форме:</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w:t>
            </w:r>
            <w:hyperlink r:id="rId15" w:anchor="/document/12125268/entry/5" w:history="1">
              <w:r w:rsidRPr="00380610">
                <w:rPr>
                  <w:rStyle w:val="a3"/>
                  <w:color w:val="3272C0"/>
                  <w:u w:val="none"/>
                </w:rPr>
                <w:t>трудового законодательства</w:t>
              </w:r>
            </w:hyperlink>
            <w:r w:rsidRPr="00380610">
              <w:rPr>
                <w:color w:val="22272F"/>
              </w:rPr>
              <w:t> и иных нормативных правовых актов, содержащих нормы трудового права, по месту регистрации судна?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соответствующую прокуратуру по месту регистрации судна?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5.3</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соответствующее территориальное объединение организаций профсоюзов?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исполнительный орган страховщика по месту регистрации работодателя в качестве страхователя?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lastRenderedPageBreak/>
              <w:t>5.6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соответствующий федеральный орган исполнительной власти, если несчастный случай произошел в подведомственной ему организации?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направил извещение по установленной форме:</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6.1</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rsidP="00A31BDF">
            <w:pPr>
              <w:pStyle w:val="s16"/>
              <w:spacing w:before="0" w:beforeAutospacing="0" w:after="0" w:afterAutospacing="0"/>
              <w:rPr>
                <w:color w:val="22272F"/>
              </w:rPr>
            </w:pPr>
            <w:r w:rsidRPr="00380610">
              <w:rPr>
                <w:color w:val="22272F"/>
              </w:rPr>
              <w:t>в соответствующи</w:t>
            </w:r>
            <w:r w:rsidR="00A31BDF">
              <w:rPr>
                <w:color w:val="22272F"/>
              </w:rPr>
              <w:t xml:space="preserve">й </w:t>
            </w:r>
            <w:r w:rsidRPr="00380610">
              <w:rPr>
                <w:color w:val="22272F"/>
              </w:rPr>
              <w:t>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w:t>
            </w:r>
            <w:hyperlink r:id="rId16" w:anchor="/document/12125268/entry/5" w:history="1">
              <w:r w:rsidRPr="00380610">
                <w:rPr>
                  <w:rStyle w:val="a3"/>
                  <w:color w:val="3272C0"/>
                  <w:u w:val="none"/>
                </w:rPr>
                <w:t>трудового законодательства</w:t>
              </w:r>
            </w:hyperlink>
            <w:r w:rsidRPr="00380610">
              <w:rPr>
                <w:color w:val="22272F"/>
              </w:rPr>
              <w:t> и иных нормативных правовых актов, содержащих нормы трудового права?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территориальное объединение организаций профсоюзов?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исполнительный орган страховщика по месту регистрации работодателя в качестве страхователя?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7</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Для расследования несчастного случая работодателем незамедлительно (его представителем) образована комиссия, состоящая из нечетного </w:t>
            </w:r>
            <w:r w:rsidRPr="00380610">
              <w:rPr>
                <w:color w:val="22272F"/>
              </w:rPr>
              <w:lastRenderedPageBreak/>
              <w:t>числа членов и не менее трех человек?</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7" w:anchor="/document/12125268/entry/22901" w:history="1">
              <w:r w:rsidR="00321222" w:rsidRPr="00380610">
                <w:rPr>
                  <w:rStyle w:val="a3"/>
                  <w:color w:val="3272C0"/>
                  <w:u w:val="none"/>
                </w:rPr>
                <w:t>Часть 1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 </w:t>
            </w:r>
            <w:hyperlink r:id="rId18" w:anchor="/document/404778833/entry/1022" w:history="1">
              <w:r w:rsidR="00321222" w:rsidRPr="00380610">
                <w:rPr>
                  <w:rStyle w:val="a3"/>
                  <w:color w:val="3272C0"/>
                  <w:u w:val="none"/>
                </w:rPr>
                <w:t xml:space="preserve">пункт </w:t>
              </w:r>
              <w:r w:rsidR="00321222" w:rsidRPr="00380610">
                <w:rPr>
                  <w:rStyle w:val="a3"/>
                  <w:color w:val="3272C0"/>
                  <w:u w:val="none"/>
                </w:rPr>
                <w:lastRenderedPageBreak/>
                <w:t>22</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9" w:anchor="/document/404778833/entry/0" w:history="1">
              <w:r w:rsidR="00321222" w:rsidRPr="00380610">
                <w:rPr>
                  <w:rStyle w:val="a3"/>
                  <w:color w:val="3272C0"/>
                  <w:u w:val="none"/>
                </w:rPr>
                <w:t>приказом</w:t>
              </w:r>
            </w:hyperlink>
            <w:r w:rsidR="00321222" w:rsidRPr="00380610">
              <w:rPr>
                <w:color w:val="22272F"/>
              </w:rPr>
              <w:t> Минтруда России от 20.04.2022 N 223н (зарегистрирован Минюстом России 01.06.2022, регистрационный N 68673)(далее - приказ Минтруда России N 223н)</w:t>
            </w:r>
          </w:p>
          <w:p w:rsidR="00321222" w:rsidRPr="00380610" w:rsidRDefault="00321222">
            <w:pPr>
              <w:pStyle w:val="s16"/>
              <w:spacing w:before="0" w:beforeAutospacing="0" w:after="0" w:afterAutospacing="0"/>
              <w:rPr>
                <w:color w:val="22272F"/>
              </w:rPr>
            </w:pPr>
            <w:r w:rsidRPr="00380610">
              <w:rPr>
                <w:color w:val="22272F"/>
              </w:rPr>
              <w:t>В соответствии с </w:t>
            </w:r>
            <w:hyperlink r:id="rId20" w:anchor="/document/404778833/entry/3" w:history="1">
              <w:r w:rsidRPr="00380610">
                <w:rPr>
                  <w:rStyle w:val="a3"/>
                  <w:color w:val="3272C0"/>
                  <w:u w:val="none"/>
                </w:rPr>
                <w:t>пунктом 3</w:t>
              </w:r>
            </w:hyperlink>
            <w:r w:rsidRPr="00380610">
              <w:rPr>
                <w:color w:val="22272F"/>
              </w:rPr>
              <w:t> приказа Минтруда России N 223 данный акт действует до 1 сентябрь 2028 г.</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состав комиссии для расследования несчастного случая включены:</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21" w:anchor="/document/12125268/entry/22901" w:history="1">
              <w:r w:rsidR="00321222" w:rsidRPr="00380610">
                <w:rPr>
                  <w:rStyle w:val="a3"/>
                  <w:color w:val="3272C0"/>
                  <w:u w:val="none"/>
                </w:rPr>
                <w:t>Часть 1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представители работодателя?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уполномоченный по охране труда (при наличии)?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на находящихся в плавании рыбопромысловых или иных морских, речных и других судах, независимо от их отраслевой принадлежности, комиссия сформирована из:</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22" w:anchor="/document/404778833/entry/1005" w:history="1">
              <w:r w:rsidR="00321222" w:rsidRPr="00380610">
                <w:rPr>
                  <w:rStyle w:val="a3"/>
                  <w:color w:val="3272C0"/>
                  <w:u w:val="none"/>
                </w:rPr>
                <w:t>Пункт 5</w:t>
              </w:r>
            </w:hyperlink>
            <w:r w:rsidR="00321222" w:rsidRPr="00380610">
              <w:rPr>
                <w:color w:val="22272F"/>
              </w:rP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00321222" w:rsidRPr="00380610">
              <w:rPr>
                <w:color w:val="22272F"/>
              </w:rPr>
              <w:lastRenderedPageBreak/>
              <w:t>утвержденного </w:t>
            </w:r>
            <w:hyperlink r:id="rId23"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представителей командного состава?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представителя выборного органа первичной профсоюзной организации или иного </w:t>
            </w:r>
            <w:r w:rsidRPr="00380610">
              <w:rPr>
                <w:color w:val="22272F"/>
              </w:rPr>
              <w:lastRenderedPageBreak/>
              <w:t>представительного органа работников (при наличии такого представительного органа)?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комиссию возглавляет капитан судна?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8.5.5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состав комиссии утвержден приказом (распоряжением) капитана судна?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8.6</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проведено комиссией сформированной с учетом особенностей, определенных </w:t>
            </w:r>
            <w:hyperlink r:id="rId24" w:anchor="/document/404778833/entry/1005" w:history="1">
              <w:r w:rsidRPr="00380610">
                <w:rPr>
                  <w:rStyle w:val="a3"/>
                  <w:color w:val="3272C0"/>
                  <w:u w:val="none"/>
                </w:rPr>
                <w:t>пунктом 5</w:t>
              </w:r>
            </w:hyperlink>
            <w:r w:rsidRPr="00380610">
              <w:rPr>
                <w:color w:val="22272F"/>
              </w:rPr>
              <w:t> и </w:t>
            </w:r>
            <w:hyperlink r:id="rId25" w:anchor="/document/404778833/entry/1007" w:history="1">
              <w:r w:rsidRPr="00380610">
                <w:rPr>
                  <w:rStyle w:val="a3"/>
                  <w:color w:val="3272C0"/>
                  <w:u w:val="none"/>
                </w:rPr>
                <w:t>7</w:t>
              </w:r>
            </w:hyperlink>
            <w:r w:rsidRPr="00380610">
              <w:rPr>
                <w:color w:val="22272F"/>
              </w:rPr>
              <w:t> Положения утвержденного </w:t>
            </w:r>
            <w:hyperlink r:id="rId26" w:anchor="/document/404778833/entry/0" w:history="1">
              <w:r w:rsidRPr="00380610">
                <w:rPr>
                  <w:rStyle w:val="a3"/>
                  <w:color w:val="3272C0"/>
                  <w:u w:val="none"/>
                </w:rPr>
                <w:t>приказом</w:t>
              </w:r>
            </w:hyperlink>
            <w:r w:rsidRPr="00380610">
              <w:rPr>
                <w:color w:val="22272F"/>
              </w:rPr>
              <w:t> Минтруда России N 223 от 20.04.2022?</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27" w:anchor="/document/404778833/entry/1006" w:history="1">
              <w:r w:rsidR="00321222" w:rsidRPr="00380610">
                <w:rPr>
                  <w:rStyle w:val="a3"/>
                  <w:color w:val="3272C0"/>
                  <w:u w:val="none"/>
                </w:rPr>
                <w:t>Пункт 6</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28"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включены:</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29" w:anchor="/document/12125268/entry/2298" w:history="1">
              <w:r w:rsidR="00321222" w:rsidRPr="00380610">
                <w:rPr>
                  <w:rStyle w:val="a3"/>
                  <w:color w:val="3272C0"/>
                  <w:u w:val="none"/>
                </w:rPr>
                <w:t>Часть 2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государственный инспектор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представители органа исполнительной власти субъекта Российской Федерации в области охраны труда или органа местного </w:t>
            </w:r>
            <w:r w:rsidRPr="00380610">
              <w:rPr>
                <w:color w:val="22272F"/>
              </w:rPr>
              <w:lastRenderedPageBreak/>
              <w:t>самоуправления (по согласованию)?</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представитель территориального объединения организаций профсоюзов?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9.4</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на находящихся в плавании рыбопромысловых или иных морских, речных и других судах, независимо от их отраслевой принадлежности, проведено комиссией, в состав которой также включены:</w:t>
            </w:r>
          </w:p>
        </w:tc>
        <w:tc>
          <w:tcPr>
            <w:tcW w:w="3260" w:type="dxa"/>
            <w:vMerge w:val="restart"/>
            <w:tcBorders>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30" w:anchor="/document/404778833/entry/1007" w:history="1">
              <w:r w:rsidR="00321222" w:rsidRPr="00380610">
                <w:rPr>
                  <w:rStyle w:val="a3"/>
                  <w:color w:val="3272C0"/>
                  <w:u w:val="none"/>
                </w:rPr>
                <w:t>Пункт 7</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31" w:anchor="/document/404778833/entry/0" w:history="1">
              <w:r w:rsidR="00321222" w:rsidRPr="00380610">
                <w:rPr>
                  <w:rStyle w:val="a3"/>
                  <w:color w:val="3272C0"/>
                  <w:u w:val="none"/>
                </w:rPr>
                <w:t>приказом</w:t>
              </w:r>
            </w:hyperlink>
            <w:r w:rsidR="00321222" w:rsidRPr="00380610">
              <w:rPr>
                <w:color w:val="22272F"/>
              </w:rPr>
              <w:t> Минтруда России N 223.</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специалист по охране труда или лицо, назначенное приказом работодателя (его представителя) ответственным за организацию работы по охране труда?</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представитель органа исполнительной власти субъекта Российской Федерации в области охраны труда или органа местного самоуправления (по согласованию)?</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представитель исполнительного органа страховщика?</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представитель территориального объединения организаций профсоюзов или общероссийского профессионального союза (по согласованию)?</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9.5.5</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государственный инспектор труда государственной инспекции труда в</w:t>
            </w:r>
          </w:p>
          <w:p w:rsidR="00321222" w:rsidRPr="00380610" w:rsidRDefault="00321222">
            <w:pPr>
              <w:pStyle w:val="s16"/>
              <w:spacing w:before="0" w:beforeAutospacing="0" w:after="0" w:afterAutospacing="0"/>
              <w:rPr>
                <w:color w:val="22272F"/>
              </w:rPr>
            </w:pPr>
            <w:r w:rsidRPr="00380610">
              <w:rPr>
                <w:color w:val="22272F"/>
              </w:rPr>
              <w:t>субъекте Российской Федерации, на территории которого зарегистрирован работодатель (судовладелец)?</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9.5.6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комиссию возглавляет государственный инспектор труда?</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9.6</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происшедших на объектах электроэнергетики и теплоснабжения, а также при </w:t>
            </w:r>
            <w:r w:rsidRPr="00380610">
              <w:rPr>
                <w:color w:val="22272F"/>
              </w:rPr>
              <w:lastRenderedPageBreak/>
              <w:t>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проведено комиссией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32" w:anchor="/document/404778833/entry/1101" w:history="1">
              <w:r w:rsidR="00321222" w:rsidRPr="00380610">
                <w:rPr>
                  <w:rStyle w:val="a3"/>
                  <w:color w:val="3272C0"/>
                  <w:u w:val="none"/>
                </w:rPr>
                <w:t>Подпункт "а" пункта 10</w:t>
              </w:r>
            </w:hyperlink>
            <w:r w:rsidR="00321222" w:rsidRPr="00380610">
              <w:rPr>
                <w:color w:val="22272F"/>
              </w:rPr>
              <w:t xml:space="preserve"> Положения об особенностях расследования несчастных </w:t>
            </w:r>
            <w:r w:rsidR="00321222" w:rsidRPr="00380610">
              <w:rPr>
                <w:color w:val="22272F"/>
              </w:rPr>
              <w:lastRenderedPageBreak/>
              <w:t>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33"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проведено комиссией с участием представителя территориального объединения организаций профсоюзов или общероссийского профессионального союза (по согласованию)?</w:t>
            </w:r>
          </w:p>
        </w:tc>
        <w:tc>
          <w:tcPr>
            <w:tcW w:w="3260" w:type="dxa"/>
            <w:tcBorders>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34" w:anchor="/document/404778833/entry/1102" w:history="1">
              <w:r w:rsidR="00321222" w:rsidRPr="00380610">
                <w:rPr>
                  <w:rStyle w:val="a3"/>
                  <w:color w:val="3272C0"/>
                  <w:u w:val="none"/>
                </w:rPr>
                <w:t>Подпункт "б"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35"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9.8</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проведено комиссией, с участием представителя территориального объединения отраслевого профсоюза и руководителя</w:t>
            </w:r>
            <w:r w:rsidR="00A31BDF">
              <w:rPr>
                <w:color w:val="22272F"/>
              </w:rPr>
              <w:t>,</w:t>
            </w:r>
            <w:r w:rsidRPr="00380610">
              <w:rPr>
                <w:color w:val="22272F"/>
              </w:rPr>
              <w:t xml:space="preserve"> соответствующего отраслевого и </w:t>
            </w:r>
            <w:r w:rsidRPr="00380610">
              <w:rPr>
                <w:color w:val="22272F"/>
              </w:rPr>
              <w:lastRenderedPageBreak/>
              <w:t>регионального органа управления железнодорожного транспорта?</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36" w:anchor="/document/404778833/entry/1103" w:history="1">
              <w:r w:rsidR="00321222" w:rsidRPr="00380610">
                <w:rPr>
                  <w:rStyle w:val="a3"/>
                  <w:color w:val="3272C0"/>
                  <w:u w:val="none"/>
                </w:rPr>
                <w:t>Подпункт "в"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37"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9.9</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в организациях с особым режимом охраны, обусловленным обеспечением государственной безопасности охраняемых объектов, проведено комиссией, сформированной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38" w:anchor="/document/404778833/entry/1104" w:history="1">
              <w:r w:rsidR="00321222" w:rsidRPr="00380610">
                <w:rPr>
                  <w:rStyle w:val="a3"/>
                  <w:color w:val="3272C0"/>
                  <w:u w:val="none"/>
                </w:rPr>
                <w:t>Подпункт "г"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39"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9.10</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проведены комиссиями, формируемыми в соответствии с требованиями </w:t>
            </w:r>
            <w:hyperlink r:id="rId40" w:anchor="/document/12125268/entry/22901" w:history="1">
              <w:r w:rsidRPr="00380610">
                <w:rPr>
                  <w:rStyle w:val="a3"/>
                  <w:color w:val="3272C0"/>
                  <w:u w:val="none"/>
                </w:rPr>
                <w:t>части первой статьи 229</w:t>
              </w:r>
            </w:hyperlink>
            <w:r w:rsidRPr="00380610">
              <w:rPr>
                <w:color w:val="22272F"/>
              </w:rPr>
              <w:t> Трудового кодекса Российской Федерации и возглавляемыми руководителем соответствующих представительств (консульств), подписи лиц, проводивших расследование заверены печатью соответствующего представительства (консульства) (при наличии печати)?</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41" w:anchor="/document/404778833/entry/1105" w:history="1">
              <w:r w:rsidR="00321222" w:rsidRPr="00380610">
                <w:rPr>
                  <w:rStyle w:val="a3"/>
                  <w:color w:val="3272C0"/>
                  <w:u w:val="none"/>
                </w:rPr>
                <w:t>Подпункт "д"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42"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происшедших на находящихся в полете воздушных судах работодателем или его полномочным представителем сформирована комиссия, возглавляемая государственным </w:t>
            </w:r>
            <w:r w:rsidRPr="00380610">
              <w:rPr>
                <w:color w:val="22272F"/>
              </w:rPr>
              <w:lastRenderedPageBreak/>
              <w:t>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43" w:anchor="/document/404778833/entry/1106" w:history="1">
              <w:r w:rsidR="00321222" w:rsidRPr="00380610">
                <w:rPr>
                  <w:rStyle w:val="a3"/>
                  <w:color w:val="3272C0"/>
                  <w:u w:val="none"/>
                </w:rPr>
                <w:t>Подпункт "е" пункта 10</w:t>
              </w:r>
            </w:hyperlink>
            <w:r w:rsidR="00321222" w:rsidRPr="00380610">
              <w:rPr>
                <w:color w:val="22272F"/>
              </w:rPr>
              <w:t xml:space="preserve"> Положения об особенностях расследования несчастных случаев на производстве в отдельных отраслях и организациях, форм </w:t>
            </w:r>
            <w:r w:rsidR="00321222" w:rsidRPr="00380610">
              <w:rPr>
                <w:color w:val="22272F"/>
              </w:rPr>
              <w:lastRenderedPageBreak/>
              <w:t>документов, соответствующих классификаторов, необходимых для расследования несчастных случаев на производстве, утвержденного </w:t>
            </w:r>
            <w:hyperlink r:id="rId44"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с гражданами, привлекаемыми к мероприятиям по ликвидации последствий катастроф и других чрезвычайных ситуаций природного характера, проведено комиссией, состав которых</w:t>
            </w:r>
            <w:hyperlink r:id="rId45" w:anchor="/document/3100000/entry/0" w:history="1">
              <w:r w:rsidRPr="00380610">
                <w:rPr>
                  <w:rStyle w:val="s9"/>
                  <w:rFonts w:eastAsia="Calibri"/>
                  <w:color w:val="464C55"/>
                  <w:shd w:val="clear" w:color="auto" w:fill="F0E9D3"/>
                </w:rPr>
                <w:t>#</w:t>
              </w:r>
            </w:hyperlink>
            <w:r w:rsidRPr="00380610">
              <w:rPr>
                <w:color w:val="22272F"/>
              </w:rPr>
              <w:t> сформирован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46" w:anchor="/document/404778833/entry/1107" w:history="1">
              <w:r w:rsidR="00321222" w:rsidRPr="00380610">
                <w:rPr>
                  <w:rStyle w:val="a3"/>
                  <w:color w:val="3272C0"/>
                  <w:u w:val="none"/>
                </w:rPr>
                <w:t>Подпункт "ж"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47"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происшедших с дистанционными работниками проведено комиссией сформированной работодателем,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48" w:anchor="/document/404778833/entry/1108" w:history="1">
              <w:r w:rsidR="00321222" w:rsidRPr="00380610">
                <w:rPr>
                  <w:rStyle w:val="a3"/>
                  <w:color w:val="3272C0"/>
                  <w:u w:val="none"/>
                </w:rPr>
                <w:t>Подпункт "з" пункта 10</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49"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9.14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происшедших с дистанционными работниками в субъекте Российской Федерации, отличном от места регистрации работодателя, расследование несчастного случая проведено комиссией, сформированной работодателем или его полномочным представителем возглавляемой государственным инспектором труда </w:t>
            </w:r>
            <w:r w:rsidRPr="00380610">
              <w:rPr>
                <w:color w:val="22272F"/>
              </w:rPr>
              <w:lastRenderedPageBreak/>
              <w:t>государственной инспекции труда в субъекте Российской Федерации, на территории которого зарегистрирован работодатель?</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0" w:anchor="/document/404778833/entry/1108" w:history="1">
              <w:r w:rsidR="00321222" w:rsidRPr="00380610">
                <w:rPr>
                  <w:rStyle w:val="a3"/>
                  <w:color w:val="3272C0"/>
                  <w:u w:val="none"/>
                </w:rPr>
                <w:t>Подпункт "з" пункта 10</w:t>
              </w:r>
            </w:hyperlink>
            <w:r w:rsidR="00321222" w:rsidRPr="00380610">
              <w:rPr>
                <w:color w:val="22272F"/>
              </w:rP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00321222" w:rsidRPr="00380610">
              <w:rPr>
                <w:color w:val="22272F"/>
              </w:rPr>
              <w:lastRenderedPageBreak/>
              <w:t>утвержденного </w:t>
            </w:r>
            <w:hyperlink r:id="rId51"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10</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Состав комиссии утвержден приказом (распоряжением) работодателя?</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2" w:anchor="/document/12125268/entry/22933" w:history="1">
              <w:r w:rsidR="00321222" w:rsidRPr="00380610">
                <w:rPr>
                  <w:rStyle w:val="a3"/>
                  <w:color w:val="3272C0"/>
                  <w:u w:val="none"/>
                </w:rPr>
                <w:t>Часть 3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включены?</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3" w:anchor="/document/12125268/entry/22933" w:history="1">
              <w:r w:rsidR="00321222" w:rsidRPr="00380610">
                <w:rPr>
                  <w:rStyle w:val="a3"/>
                  <w:color w:val="3272C0"/>
                  <w:u w:val="none"/>
                </w:rPr>
                <w:t>Часть 3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образованной работодателем, у которого произошел несчастный случай?</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4" w:anchor="/document/12125268/entry/22903" w:history="1">
              <w:r w:rsidR="00321222" w:rsidRPr="00380610">
                <w:rPr>
                  <w:rStyle w:val="a3"/>
                  <w:color w:val="3272C0"/>
                  <w:u w:val="none"/>
                </w:rPr>
                <w:t>Часть 5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расследован комиссией в состав которой входит представитель работодателя, направившего это лицо?</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5" w:anchor="/document/12125268/entry/22903" w:history="1">
              <w:r w:rsidR="00321222" w:rsidRPr="00380610">
                <w:rPr>
                  <w:rStyle w:val="a3"/>
                  <w:color w:val="3272C0"/>
                  <w:u w:val="none"/>
                </w:rPr>
                <w:t>Часть 5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14</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происшедший с лицом, выполнявшим работу на территории другого работодателя, расследован комиссией, образованной работодателем (его представителем), по поручению которого выполнялась работа?</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6" w:anchor="/document/12125268/entry/22904" w:history="1">
              <w:r w:rsidR="00321222" w:rsidRPr="00380610">
                <w:rPr>
                  <w:rStyle w:val="a3"/>
                  <w:color w:val="3272C0"/>
                  <w:u w:val="none"/>
                </w:rPr>
                <w:t>Часть 6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Несчастный случай, происшедший с лицом, выполнявшим по поручению работодателя (его представителя) работу на выделенном участке другого работодателя, расследован комиссией, образованной работодателем, производящим эту работу, с участием представителя </w:t>
            </w:r>
            <w:r w:rsidRPr="00380610">
              <w:rPr>
                <w:color w:val="22272F"/>
              </w:rPr>
              <w:lastRenderedPageBreak/>
              <w:t>работодателя, на территории которого она проводилась?</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7" w:anchor="/document/12125268/entry/2297" w:history="1">
              <w:r w:rsidR="00321222" w:rsidRPr="00380610">
                <w:rPr>
                  <w:rStyle w:val="a3"/>
                  <w:color w:val="3272C0"/>
                  <w:u w:val="none"/>
                </w:rPr>
                <w:t>Часть 7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происшедший с работником при выполнении работы по совместительству, расследован и учтен по месту работы по совместительству?</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8" w:anchor="/document/12125268/entry/22905" w:history="1">
              <w:r w:rsidR="00321222" w:rsidRPr="00380610">
                <w:rPr>
                  <w:rStyle w:val="a3"/>
                  <w:color w:val="3272C0"/>
                  <w:u w:val="none"/>
                </w:rPr>
                <w:t>Часть 8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Несчастные случаи на производстве, происшедшие с работниками религиозных организаций, зарегистрированы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59" w:anchor="/document/404778833/entry/1011" w:history="1">
              <w:r w:rsidR="00321222" w:rsidRPr="00380610">
                <w:rPr>
                  <w:rStyle w:val="a3"/>
                  <w:color w:val="3272C0"/>
                  <w:u w:val="none"/>
                </w:rPr>
                <w:t>Пункт 11</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60"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18</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Расследование несчастного случая, происшедшего в результате катастрофы, аварии или иного повреждения транспортного средства, проведено комиссией, образованной работодателем (его представителем) в соответствии с порядком, установленным </w:t>
            </w:r>
            <w:hyperlink r:id="rId61" w:anchor="/document/12125268/entry/22901" w:history="1">
              <w:r w:rsidRPr="00380610">
                <w:rPr>
                  <w:rStyle w:val="a3"/>
                  <w:color w:val="3272C0"/>
                  <w:u w:val="none"/>
                </w:rPr>
                <w:t>частями 1</w:t>
              </w:r>
            </w:hyperlink>
            <w:r w:rsidRPr="00380610">
              <w:rPr>
                <w:color w:val="22272F"/>
              </w:rPr>
              <w:t> и </w:t>
            </w:r>
            <w:hyperlink r:id="rId62" w:anchor="/document/12125268/entry/2298" w:history="1">
              <w:r w:rsidRPr="00380610">
                <w:rPr>
                  <w:rStyle w:val="a3"/>
                  <w:color w:val="3272C0"/>
                  <w:u w:val="none"/>
                </w:rPr>
                <w:t>2 статьи 229</w:t>
              </w:r>
            </w:hyperlink>
            <w:r w:rsidRPr="00380610">
              <w:rPr>
                <w:color w:val="22272F"/>
              </w:rPr>
              <w:t> Трудового кодекса Российской Федерации,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63" w:anchor="/document/12125268/entry/2290006" w:history="1">
              <w:r w:rsidR="00321222" w:rsidRPr="00380610">
                <w:rPr>
                  <w:rStyle w:val="a3"/>
                  <w:color w:val="3272C0"/>
                  <w:u w:val="none"/>
                </w:rPr>
                <w:t>Часть 9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19</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При несчастном случае являющимся следствием нарушений в работе, влияющих на обеспечение ядерной, радиационной и технической безопасности на объектах использования атомной энергии, в </w:t>
            </w:r>
            <w:r w:rsidRPr="00380610">
              <w:rPr>
                <w:color w:val="22272F"/>
              </w:rPr>
              <w:lastRenderedPageBreak/>
              <w:t>состав комиссии включен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64" w:anchor="/document/12125268/entry/22900011" w:history="1">
              <w:r w:rsidR="00321222" w:rsidRPr="00380610">
                <w:rPr>
                  <w:rStyle w:val="a3"/>
                  <w:color w:val="3272C0"/>
                  <w:u w:val="none"/>
                </w:rPr>
                <w:t>Часть 12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20</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групповом несчастном случае с числом погибших пять человек и более в состав комиссии включены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w:t>
            </w:r>
            <w:hyperlink r:id="rId65" w:anchor="/document/12125268/entry/5" w:history="1">
              <w:r w:rsidRPr="00380610">
                <w:rPr>
                  <w:rStyle w:val="a3"/>
                  <w:color w:val="3272C0"/>
                  <w:u w:val="none"/>
                </w:rPr>
                <w:t>трудового законодательства</w:t>
              </w:r>
            </w:hyperlink>
            <w:r w:rsidRPr="00380610">
              <w:rPr>
                <w:color w:val="22272F"/>
              </w:rPr>
              <w:t> и иных нормативных правовых актов, содержащих нормы трудового права, и общероссийского объединения профессиональных союзов?</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66" w:anchor="/document/12125268/entry/22914" w:history="1">
              <w:r w:rsidR="00321222" w:rsidRPr="00380610">
                <w:rPr>
                  <w:rStyle w:val="a3"/>
                  <w:color w:val="3272C0"/>
                  <w:u w:val="none"/>
                </w:rPr>
                <w:t>Часть 14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групповом несчастном случае с числом погибших пять человек и более комиссию возглавляет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67" w:anchor="/document/12125268/entry/22914" w:history="1">
              <w:r w:rsidR="00321222" w:rsidRPr="00380610">
                <w:rPr>
                  <w:rStyle w:val="a3"/>
                  <w:color w:val="3272C0"/>
                  <w:u w:val="none"/>
                </w:rPr>
                <w:t>Часть 14 статьи 229</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Несчастные случаи, происшедшие со спортсменами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расследованы комиссиями, формируемыми и возглавляемыми работодателем (его представителем) в соответствии с требованиями </w:t>
            </w:r>
            <w:hyperlink r:id="rId68" w:anchor="/document/12125268/entry/22901" w:history="1">
              <w:r w:rsidRPr="00380610">
                <w:rPr>
                  <w:rStyle w:val="a3"/>
                  <w:color w:val="3272C0"/>
                  <w:u w:val="none"/>
                </w:rPr>
                <w:t>части первой статьи 229</w:t>
              </w:r>
            </w:hyperlink>
            <w:r w:rsidRPr="00380610">
              <w:rPr>
                <w:color w:val="22272F"/>
              </w:rPr>
              <w:t xml:space="preserve"> Трудового кодекса Российской Федерации с обязательным участием представителей выборного органа первичной профсоюзной организации или иного уполномоченного </w:t>
            </w:r>
            <w:r w:rsidRPr="00380610">
              <w:rPr>
                <w:color w:val="22272F"/>
              </w:rPr>
              <w:lastRenderedPageBreak/>
              <w:t>представительного органа спортсменов?</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69" w:anchor="/document/404778833/entry/1013" w:history="1">
              <w:r w:rsidR="00321222" w:rsidRPr="00380610">
                <w:rPr>
                  <w:rStyle w:val="a3"/>
                  <w:color w:val="3272C0"/>
                  <w:u w:val="none"/>
                </w:rPr>
                <w:t>Пункт 13</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70"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календарных дней?</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1" w:anchor="/document/12125268/entry/229101" w:history="1">
              <w:r w:rsidR="00321222" w:rsidRPr="00380610">
                <w:rPr>
                  <w:rStyle w:val="a3"/>
                  <w:color w:val="3272C0"/>
                  <w:u w:val="none"/>
                </w:rPr>
                <w:t>Часть 1 статьи 229.1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проведено комиссией в течение 15 календарных дней?</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2" w:anchor="/document/12125268/entry/229101" w:history="1">
              <w:r w:rsidR="00321222" w:rsidRPr="00380610">
                <w:rPr>
                  <w:rStyle w:val="a3"/>
                  <w:color w:val="3272C0"/>
                  <w:u w:val="none"/>
                </w:rPr>
                <w:t>Часть 1 статьи 229.1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25</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расследован в порядке, установленном </w:t>
            </w:r>
            <w:hyperlink r:id="rId73" w:anchor="/document/12125268/entry/0" w:history="1">
              <w:r w:rsidRPr="00380610">
                <w:rPr>
                  <w:rStyle w:val="a3"/>
                  <w:color w:val="3272C0"/>
                  <w:u w:val="none"/>
                </w:rPr>
                <w:t>Трудовым кодексом</w:t>
              </w:r>
            </w:hyperlink>
            <w:r w:rsidRPr="00380610">
              <w:rPr>
                <w:color w:val="22272F"/>
              </w:rPr>
              <w:t> Российской Федерации,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4" w:anchor="/document/12125268/entry/229102" w:history="1">
              <w:r w:rsidR="00321222" w:rsidRPr="00380610">
                <w:rPr>
                  <w:rStyle w:val="a3"/>
                  <w:color w:val="3272C0"/>
                  <w:u w:val="none"/>
                </w:rPr>
                <w:t>Часть 2 статьи 229.1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продлены председателем комиссии, но не более чем на 15 дней?</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5" w:anchor="/document/12125268/entry/229103" w:history="1">
              <w:r w:rsidR="00321222" w:rsidRPr="00380610">
                <w:rPr>
                  <w:rStyle w:val="a3"/>
                  <w:color w:val="3272C0"/>
                  <w:u w:val="none"/>
                </w:rPr>
                <w:t>Часть 3 статьи 229.1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27</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Если завершить расследование несчастного случая в установленные сроки не представилось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w:t>
            </w:r>
            <w:r w:rsidRPr="00380610">
              <w:rPr>
                <w:color w:val="22272F"/>
              </w:rPr>
              <w:lastRenderedPageBreak/>
              <w:t>продлении срока расследования несчастного случая принято по согласованию с этими организациями, органами либо с учетом принятых ими решений?</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6" w:anchor="/document/12125268/entry/229103" w:history="1">
              <w:r w:rsidR="00321222" w:rsidRPr="00380610">
                <w:rPr>
                  <w:rStyle w:val="a3"/>
                  <w:color w:val="3272C0"/>
                  <w:u w:val="none"/>
                </w:rPr>
                <w:t>Часть 3 статьи 229.1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28</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расследовании несчастного случая комиссия выявила и опросила очевидцев происшествия, лиц, допустивших нарушения требований охраны труда, получила необходимую информацию от работодателя (его представителя)?</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7" w:anchor="/document/12125268/entry/22921" w:history="1">
              <w:r w:rsidR="00321222" w:rsidRPr="00380610">
                <w:rPr>
                  <w:rStyle w:val="a3"/>
                  <w:color w:val="3272C0"/>
                  <w:u w:val="none"/>
                </w:rPr>
                <w:t>Часть 1 статьи 229.2</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29</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По требованию комиссии (в предусмотренных </w:t>
            </w:r>
            <w:hyperlink r:id="rId78" w:anchor="/document/12125268/entry/0" w:history="1">
              <w:r w:rsidRPr="00380610">
                <w:rPr>
                  <w:rStyle w:val="a3"/>
                  <w:color w:val="3272C0"/>
                  <w:u w:val="none"/>
                </w:rPr>
                <w:t>Трудовым кодексом</w:t>
              </w:r>
            </w:hyperlink>
            <w:r w:rsidRPr="00380610">
              <w:rPr>
                <w:color w:val="22272F"/>
              </w:rPr>
              <w:t> Российской Федерации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обеспечил:</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79" w:anchor="/document/12125268/entry/229210" w:history="1">
              <w:r w:rsidR="00321222" w:rsidRPr="00380610">
                <w:rPr>
                  <w:rStyle w:val="a3"/>
                  <w:color w:val="3272C0"/>
                  <w:u w:val="none"/>
                </w:rPr>
                <w:t>Часть 2 статьи 229.2</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29.1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выполнение технических расчетов, проведение лабораторных исследований, испытаний, других экспертных работ и привлечение в этих целях специалистов - экспертов?</w:t>
            </w:r>
          </w:p>
        </w:tc>
        <w:tc>
          <w:tcPr>
            <w:tcW w:w="3260" w:type="dxa"/>
            <w:tcBorders>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29.2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tc>
        <w:tc>
          <w:tcPr>
            <w:tcW w:w="3260" w:type="dxa"/>
            <w:vMerge w:val="restart"/>
            <w:tcBorders>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29.3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tc>
        <w:tc>
          <w:tcPr>
            <w:tcW w:w="3260" w:type="dxa"/>
            <w:vMerge/>
            <w:tcBorders>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lastRenderedPageBreak/>
              <w:t>30</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Материалы расследования несчастного случая включают:</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0" w:anchor="/document/12125268/entry/22923" w:history="1">
              <w:r w:rsidR="00321222" w:rsidRPr="00380610">
                <w:rPr>
                  <w:rStyle w:val="a3"/>
                  <w:color w:val="3272C0"/>
                  <w:u w:val="none"/>
                </w:rPr>
                <w:t>Часть 3 статьи 229.2</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приказ (распоряжение) о создании комиссии по расследованию несчастного случая, а также о внесении изменений в ее состав (при наличии)?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планы, эскизы, схемы, протокол осмотра места происшествия, а при необходимости фото- и видеоматериалы?</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документы, характеризующие состояние рабочего места, наличие опасных и (или) вредных производственных факторов?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выписки из журналов регистрации инструктажей по охране труда и протоколов проверки знания пострадавшими требований охраны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протоколы опросов очевидцев несчастного случая и должностных лиц, объяснения пострадавших?</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30.6</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экспертные заключения, результаты технических расчетов, лабораторных исследований и испытаний?</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медицинское заключение о характере полученных повреждений здоровья в результате несчастного случая на производстве и степени их тяжести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30.8</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30.9</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копии документов, подтверждающих выдачу пострадавшему средств индивидуальной защиты в соответствии с действующими нормами?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30.10</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выписки из ранее выданных работодателю и касающихся </w:t>
            </w:r>
            <w:r w:rsidRPr="00380610">
              <w:rPr>
                <w:color w:val="22272F"/>
              </w:rPr>
              <w:lastRenderedPageBreak/>
              <w:t>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30.11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решение о продлении срока расследования несчастного случая (при наличии)?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30.12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экспертное заключение (экспертные заключения) о причинах смерти работника и его нахождении в момент несчастного случая в состоянии алкогольного, наркотического или иного токсического опьянения (в случае гибели работника)?</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1" w:anchor="/document/404778833/entry/1027" w:history="1">
              <w:r w:rsidR="00321222" w:rsidRPr="00380610">
                <w:rPr>
                  <w:rStyle w:val="a3"/>
                  <w:color w:val="3272C0"/>
                  <w:u w:val="none"/>
                </w:rPr>
                <w:t>Пункт 27</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82"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На основании собранных материалов расследования комиссия установила:</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3" w:anchor="/document/12125268/entry/229220" w:history="1">
              <w:r w:rsidR="00321222" w:rsidRPr="00380610">
                <w:rPr>
                  <w:rStyle w:val="a3"/>
                  <w:color w:val="3272C0"/>
                  <w:u w:val="none"/>
                </w:rPr>
                <w:t>Часть 5 статьи 229.2</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обстоятельства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причины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лиц, допустивших нарушения требований охраны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31.4</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выработала предложения по устранению выявленных нарушений, причин несчастного случая и предупреждению аналогичных несчастных случаев?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определила, были ли действия (бездействие) пострадавшего в момент несчастного случая обусловлены трудовыми отношениями с работодателем </w:t>
            </w:r>
            <w:r w:rsidRPr="00380610">
              <w:rPr>
                <w:color w:val="22272F"/>
              </w:rPr>
              <w:lastRenderedPageBreak/>
              <w:t>либо участием в его производственной деятельности?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решен вопрос о том, каким работодателем осуществляется учет несчастного случая?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31.7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квалифицировала несчастный случай как несчастный случай на производстве или как несчастный случай, не связанный с производством?</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w:t>
            </w:r>
            <w:hyperlink r:id="rId84" w:anchor="/document/75003711/entry/1000" w:history="1">
              <w:r w:rsidRPr="00380610">
                <w:rPr>
                  <w:rStyle w:val="a3"/>
                  <w:color w:val="3272C0"/>
                  <w:u w:val="none"/>
                </w:rPr>
                <w:t>порядке</w:t>
              </w:r>
            </w:hyperlink>
            <w:r w:rsidRPr="00380610">
              <w:rPr>
                <w:color w:val="22272F"/>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оформлен акт о несчастном случае на производстве по </w:t>
            </w:r>
            <w:hyperlink r:id="rId85" w:anchor="/multilink/403583232/paragraph/20976/number/1" w:history="1">
              <w:r w:rsidRPr="00380610">
                <w:rPr>
                  <w:rStyle w:val="a3"/>
                  <w:color w:val="3272C0"/>
                  <w:u w:val="none"/>
                </w:rPr>
                <w:t>форме</w:t>
              </w:r>
            </w:hyperlink>
            <w:r w:rsidRPr="00380610">
              <w:rPr>
                <w:color w:val="22272F"/>
              </w:rPr>
              <w:t>, утвержденной </w:t>
            </w:r>
            <w:hyperlink r:id="rId86" w:anchor="/document/404778833/entry/0" w:history="1">
              <w:r w:rsidRPr="00380610">
                <w:rPr>
                  <w:rStyle w:val="a3"/>
                  <w:color w:val="3272C0"/>
                  <w:u w:val="none"/>
                </w:rPr>
                <w:t>приказом</w:t>
              </w:r>
            </w:hyperlink>
            <w:r w:rsidRPr="00380610">
              <w:rPr>
                <w:color w:val="22272F"/>
              </w:rPr>
              <w:t> Минтруда России от 20.04.2022 N 223н (зарегистрирован Минюстом России 01.06.2022, регистрационный N 68673)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7" w:anchor="/document/12125268/entry/23001" w:history="1">
              <w:r w:rsidR="00321222" w:rsidRPr="00380610">
                <w:rPr>
                  <w:rStyle w:val="a3"/>
                  <w:color w:val="3272C0"/>
                  <w:u w:val="none"/>
                </w:rPr>
                <w:t>Часть 1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групповом несчастном случае на производстве акт о несчастном случае на производстве составлен на каждого пострадавшего отдельно?</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8" w:anchor="/document/12125268/entry/2302" w:history="1">
              <w:r w:rsidR="00321222" w:rsidRPr="00380610">
                <w:rPr>
                  <w:rStyle w:val="a3"/>
                  <w:color w:val="3272C0"/>
                  <w:u w:val="none"/>
                </w:rPr>
                <w:t>Часть 2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несчастном случае на производстве с застрахованным составлен дополнительный экземпляр акта о несчастном случае на производстве?</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89" w:anchor="/document/12125268/entry/23003" w:history="1">
              <w:r w:rsidR="00321222" w:rsidRPr="00380610">
                <w:rPr>
                  <w:rStyle w:val="a3"/>
                  <w:color w:val="3272C0"/>
                  <w:u w:val="none"/>
                </w:rPr>
                <w:t>Часть 3 статьи 230</w:t>
              </w:r>
            </w:hyperlink>
            <w:r w:rsidR="00321222" w:rsidRPr="00380610">
              <w:rPr>
                <w:color w:val="22272F"/>
              </w:rPr>
              <w:t xml:space="preserve"> Трудового кодекса Российской Федерации (Собрание законодательства Российской </w:t>
            </w:r>
            <w:r w:rsidR="00321222" w:rsidRPr="00380610">
              <w:rPr>
                <w:color w:val="22272F"/>
              </w:rPr>
              <w:lastRenderedPageBreak/>
              <w:t>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акте о несчастном случае на производстве:</w:t>
            </w:r>
          </w:p>
        </w:tc>
        <w:tc>
          <w:tcPr>
            <w:tcW w:w="3260" w:type="dxa"/>
            <w:vMerge w:val="restart"/>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90" w:anchor="/document/12125268/entry/2306" w:history="1">
              <w:r w:rsidR="00321222" w:rsidRPr="00380610">
                <w:rPr>
                  <w:rStyle w:val="a3"/>
                  <w:color w:val="3272C0"/>
                  <w:u w:val="none"/>
                </w:rPr>
                <w:t>Часть 4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35.1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подробно изложены обстоятельства несчастного случая?</w:t>
            </w:r>
          </w:p>
        </w:tc>
        <w:tc>
          <w:tcPr>
            <w:tcW w:w="3260" w:type="dxa"/>
            <w:vMerge/>
            <w:tcBorders>
              <w:top w:val="single" w:sz="6" w:space="0" w:color="000000"/>
              <w:left w:val="single" w:sz="6" w:space="0" w:color="000000"/>
              <w:bottom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35.2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подробно изложены причины несчастного случая?</w:t>
            </w:r>
          </w:p>
        </w:tc>
        <w:tc>
          <w:tcPr>
            <w:tcW w:w="3260" w:type="dxa"/>
            <w:vMerge/>
            <w:tcBorders>
              <w:top w:val="single" w:sz="6" w:space="0" w:color="000000"/>
              <w:left w:val="single" w:sz="6" w:space="0" w:color="000000"/>
              <w:bottom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35.3</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указаны лица, допустившие нарушения требований охраны труда и (или)</w:t>
            </w:r>
          </w:p>
          <w:p w:rsidR="00321222" w:rsidRPr="00380610" w:rsidRDefault="00321222">
            <w:pPr>
              <w:pStyle w:val="s16"/>
              <w:spacing w:before="0" w:beforeAutospacing="0" w:after="0" w:afterAutospacing="0"/>
              <w:rPr>
                <w:color w:val="22272F"/>
              </w:rPr>
            </w:pPr>
            <w:r w:rsidRPr="00380610">
              <w:rPr>
                <w:color w:val="22272F"/>
              </w:rPr>
              <w:t>иных федеральных законов и нормативных правовых актов, устанавливающих требования безопасности в соответствующей сфере деятельности?</w:t>
            </w:r>
          </w:p>
        </w:tc>
        <w:tc>
          <w:tcPr>
            <w:tcW w:w="3260" w:type="dxa"/>
            <w:vMerge/>
            <w:tcBorders>
              <w:top w:val="single" w:sz="6" w:space="0" w:color="000000"/>
              <w:left w:val="single" w:sz="6" w:space="0" w:color="000000"/>
              <w:bottom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Несчастный случай, происшедший со спортсменами во время подготовки к спортивным соревнованиям или участия в спортивных соревнованиях (</w:t>
            </w:r>
            <w:hyperlink r:id="rId91" w:anchor="/document/404778833/entry/1013" w:history="1">
              <w:r w:rsidRPr="00380610">
                <w:rPr>
                  <w:rStyle w:val="a3"/>
                  <w:color w:val="3272C0"/>
                  <w:u w:val="none"/>
                </w:rPr>
                <w:t>абзац первый пункта 13</w:t>
              </w:r>
            </w:hyperlink>
            <w:r w:rsidRPr="00380610">
              <w:rPr>
                <w:color w:val="22272F"/>
              </w:rPr>
              <w:t> Положения), квалифицированный по результатам расследования как несчастный случай на производстве, оформлен актом о несчастном случае на производстве по </w:t>
            </w:r>
            <w:hyperlink r:id="rId92" w:anchor="/document/404778833/entry/23000" w:history="1">
              <w:r w:rsidRPr="00380610">
                <w:rPr>
                  <w:rStyle w:val="a3"/>
                  <w:color w:val="3272C0"/>
                  <w:u w:val="none"/>
                </w:rPr>
                <w:t>форме N 3</w:t>
              </w:r>
            </w:hyperlink>
            <w:r w:rsidRPr="00380610">
              <w:rPr>
                <w:color w:val="22272F"/>
              </w:rPr>
              <w:t> (далее - акт формы Н-1ПС), предусмотренной приложением N 2 к </w:t>
            </w:r>
            <w:hyperlink r:id="rId93" w:anchor="/document/404778833/entry/0" w:history="1">
              <w:r w:rsidRPr="00380610">
                <w:rPr>
                  <w:rStyle w:val="a3"/>
                  <w:color w:val="3272C0"/>
                  <w:u w:val="none"/>
                </w:rPr>
                <w:t>приказу</w:t>
              </w:r>
            </w:hyperlink>
            <w:r w:rsidRPr="00380610">
              <w:rPr>
                <w:color w:val="22272F"/>
              </w:rPr>
              <w:t> Минтруда России от 20.04.2022 N 223н?</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94" w:anchor="/document/404778833/entry/1014" w:history="1">
              <w:r w:rsidR="00321222" w:rsidRPr="00380610">
                <w:rPr>
                  <w:rStyle w:val="a3"/>
                  <w:color w:val="3272C0"/>
                  <w:u w:val="none"/>
                </w:rPr>
                <w:t>Пункт 14</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95"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Акт </w:t>
            </w:r>
            <w:hyperlink r:id="rId96" w:anchor="/document/404778833/entry/23000" w:history="1">
              <w:r w:rsidRPr="00380610">
                <w:rPr>
                  <w:rStyle w:val="a3"/>
                  <w:color w:val="3272C0"/>
                  <w:u w:val="none"/>
                </w:rPr>
                <w:t>формы Н-1ПС</w:t>
              </w:r>
            </w:hyperlink>
            <w:r w:rsidRPr="00380610">
              <w:rPr>
                <w:color w:val="22272F"/>
              </w:rPr>
              <w:t> составлен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97" w:anchor="/document/404778833/entry/1014" w:history="1">
              <w:r w:rsidR="00321222" w:rsidRPr="00380610">
                <w:rPr>
                  <w:rStyle w:val="a3"/>
                  <w:color w:val="3272C0"/>
                  <w:u w:val="none"/>
                </w:rPr>
                <w:t>Пункт 14</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98"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38</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По тяжелым несчастным случаям на производстве и несчастным случаям на производстве со смертельным исходом, происшедшим со спортсменами во </w:t>
            </w:r>
            <w:r w:rsidRPr="00380610">
              <w:rPr>
                <w:color w:val="22272F"/>
              </w:rPr>
              <w:lastRenderedPageBreak/>
              <w:t>время подготовки к спортивным соревнованиям или участия в спортивных соревнованиях, копии актов </w:t>
            </w:r>
            <w:hyperlink r:id="rId99" w:anchor="/document/404778833/entry/23000" w:history="1">
              <w:r w:rsidRPr="00380610">
                <w:rPr>
                  <w:rStyle w:val="a3"/>
                  <w:color w:val="3272C0"/>
                  <w:u w:val="none"/>
                </w:rPr>
                <w:t>формы Н-1ПС</w:t>
              </w:r>
            </w:hyperlink>
            <w:r w:rsidRPr="00380610">
              <w:rPr>
                <w:color w:val="22272F"/>
              </w:rPr>
              <w:t> и материалов расследования в течение трех календарных дней после их утверждения направлены председателем комиссии:</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00" w:anchor="/document/404778833/entry/1016" w:history="1">
              <w:r w:rsidR="00321222" w:rsidRPr="00380610">
                <w:rPr>
                  <w:rStyle w:val="a3"/>
                  <w:color w:val="3272C0"/>
                  <w:u w:val="none"/>
                </w:rPr>
                <w:t>Пункт 16</w:t>
              </w:r>
            </w:hyperlink>
            <w:r w:rsidR="00321222" w:rsidRPr="00380610">
              <w:rPr>
                <w:color w:val="22272F"/>
              </w:rPr>
              <w:t xml:space="preserve"> Положения об особенностях расследования несчастных случаев на производстве в отдельных отраслях и организациях, форм </w:t>
            </w:r>
            <w:r w:rsidR="00321222" w:rsidRPr="00380610">
              <w:rPr>
                <w:color w:val="22272F"/>
              </w:rPr>
              <w:lastRenderedPageBreak/>
              <w:t>документов, соответствующих классификаторов, необходимых для расследования несчастных случаев на производстве, утвержденного </w:t>
            </w:r>
            <w:hyperlink r:id="rId101"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38.1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соответствующую прокуратуру?</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38.2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и государственную инспекцию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39</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Копии актов </w:t>
            </w:r>
            <w:hyperlink r:id="rId102" w:anchor="/document/404778833/entry/23000" w:history="1">
              <w:r w:rsidRPr="00380610">
                <w:rPr>
                  <w:rStyle w:val="a3"/>
                  <w:color w:val="3272C0"/>
                  <w:u w:val="none"/>
                </w:rPr>
                <w:t>формы Н-1ПС</w:t>
              </w:r>
            </w:hyperlink>
            <w:r w:rsidRPr="00380610">
              <w:rPr>
                <w:color w:val="22272F"/>
              </w:rPr>
              <w:t> по тяжелым несчастным случаям на производстве и несчастным случаям на производстве со смертельным исходом, происшедшим со спортсменами во время подготовки к спортивным соревнованиям или участия в спортивных соревнованиях направлены:</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39.1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центральный аппарат Федеральной службы по труду и занятости?</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39.2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39.3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соответствующее территориальное объединение организаций профессиональных союзов?</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40</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страховых случаях экземпляр акта </w:t>
            </w:r>
            <w:hyperlink r:id="rId103" w:anchor="/document/404778833/entry/23000" w:history="1">
              <w:r w:rsidRPr="00380610">
                <w:rPr>
                  <w:rStyle w:val="a3"/>
                  <w:color w:val="3272C0"/>
                  <w:u w:val="none"/>
                </w:rPr>
                <w:t>формы Н-1ПС</w:t>
              </w:r>
            </w:hyperlink>
            <w:r w:rsidRPr="00380610">
              <w:rPr>
                <w:color w:val="22272F"/>
              </w:rPr>
              <w:t> и копии материалов расследования в течение трех календарных дней после утверждения акта направлены председателем комиссии в исполнительный орган страховщика (по месту регистрации работодателя в качестве страхователя)?</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Результаты расследования обстоятельств происшествия предполагающего гибель работника в результате </w:t>
            </w:r>
            <w:r w:rsidRPr="00380610">
              <w:rPr>
                <w:color w:val="22272F"/>
              </w:rPr>
              <w:lastRenderedPageBreak/>
              <w:t>несчастного случая оформлены комиссией актом о расследовании обстоятельств происшествия, по </w:t>
            </w:r>
            <w:hyperlink r:id="rId104" w:anchor="/document/404778833/entry/26000" w:history="1">
              <w:r w:rsidRPr="00380610">
                <w:rPr>
                  <w:rStyle w:val="a3"/>
                  <w:color w:val="3272C0"/>
                  <w:u w:val="none"/>
                </w:rPr>
                <w:t>форме N 6</w:t>
              </w:r>
            </w:hyperlink>
            <w:r w:rsidRPr="00380610">
              <w:rPr>
                <w:color w:val="22272F"/>
              </w:rPr>
              <w:t>, предусмотренной приложением N 2 к </w:t>
            </w:r>
            <w:hyperlink r:id="rId105" w:anchor="/document/404778833/entry/0" w:history="1">
              <w:r w:rsidRPr="00380610">
                <w:rPr>
                  <w:rStyle w:val="a3"/>
                  <w:color w:val="3272C0"/>
                  <w:u w:val="none"/>
                </w:rPr>
                <w:t>приказу</w:t>
              </w:r>
            </w:hyperlink>
            <w:r w:rsidRPr="00380610">
              <w:rPr>
                <w:color w:val="22272F"/>
              </w:rPr>
              <w:t> Минтруда России от 20.04.2022 N 223н?</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06" w:anchor="/document/404778833/entry/1018" w:history="1">
              <w:r w:rsidR="00321222" w:rsidRPr="00380610">
                <w:rPr>
                  <w:rStyle w:val="a3"/>
                  <w:color w:val="3272C0"/>
                  <w:u w:val="none"/>
                </w:rPr>
                <w:t>Пункт 18</w:t>
              </w:r>
            </w:hyperlink>
            <w:r w:rsidR="00321222" w:rsidRPr="00380610">
              <w:rPr>
                <w:color w:val="22272F"/>
              </w:rPr>
              <w:t xml:space="preserve"> Положения об особенностях расследования несчастных случаев на производстве в отдельных </w:t>
            </w:r>
            <w:r w:rsidR="00321222" w:rsidRPr="00380610">
              <w:rPr>
                <w:color w:val="22272F"/>
              </w:rPr>
              <w:lastRenderedPageBreak/>
              <w:t>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07"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Акт о несчастном случае на производстве подписан всеми лицами, проводившими расследование, утвержден работодателем (его представителем) и заверен печатью (при наличии печати)?</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08" w:anchor="/document/12125268/entry/23005" w:history="1">
              <w:r w:rsidR="00321222" w:rsidRPr="00380610">
                <w:rPr>
                  <w:rStyle w:val="a3"/>
                  <w:color w:val="3272C0"/>
                  <w:u w:val="none"/>
                </w:rPr>
                <w:t>Часть 5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43</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Работодатель (его представитель) в течение трех календарных дней после завершения расследования несчастного случая на производстве выдал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09" w:anchor="/document/12125268/entry/2308" w:history="1">
              <w:r w:rsidR="00321222" w:rsidRPr="00380610">
                <w:rPr>
                  <w:rStyle w:val="a3"/>
                  <w:color w:val="3272C0"/>
                  <w:u w:val="none"/>
                </w:rPr>
                <w:t>Часть 6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44</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невозможности личной передачи акта о несчастном случае на производстве в указанные сроки работодатель направил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0" w:anchor="/document/12125268/entry/2308" w:history="1">
              <w:r w:rsidR="00321222" w:rsidRPr="00380610">
                <w:rPr>
                  <w:rStyle w:val="a3"/>
                  <w:color w:val="3272C0"/>
                  <w:u w:val="none"/>
                </w:rPr>
                <w:t>Часть 6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45</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w:t>
            </w:r>
            <w:r w:rsidRPr="00380610">
              <w:rPr>
                <w:color w:val="22272F"/>
              </w:rPr>
              <w:lastRenderedPageBreak/>
              <w:t>комиссии учет данного несчастного случая на производстве?</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1" w:anchor="/document/12125268/entry/2308" w:history="1">
              <w:r w:rsidR="00321222" w:rsidRPr="00380610">
                <w:rPr>
                  <w:rStyle w:val="a3"/>
                  <w:color w:val="3272C0"/>
                  <w:u w:val="none"/>
                </w:rPr>
                <w:t>Часть 6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46</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w:t>
            </w:r>
          </w:p>
        </w:tc>
        <w:tc>
          <w:tcPr>
            <w:tcW w:w="3260" w:type="dxa"/>
            <w:vMerge w:val="restart"/>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2" w:anchor="/document/404778833/entry/1032" w:history="1">
              <w:r w:rsidR="00321222" w:rsidRPr="00380610">
                <w:rPr>
                  <w:rStyle w:val="a3"/>
                  <w:color w:val="3272C0"/>
                  <w:u w:val="none"/>
                </w:rPr>
                <w:t>Пункт 32</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13"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Копии актов о расследовании указанных несчастных случаев (за исключением легких несчастных случаев) и материалов их расследования направлены работодателем в соответствующую государственную инспекцию труда?</w:t>
            </w:r>
          </w:p>
        </w:tc>
        <w:tc>
          <w:tcPr>
            <w:tcW w:w="3260" w:type="dxa"/>
            <w:vMerge/>
            <w:tcBorders>
              <w:top w:val="single" w:sz="6" w:space="0" w:color="000000"/>
              <w:left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48</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4" w:anchor="/document/12125268/entry/2308" w:history="1">
              <w:r w:rsidR="00321222" w:rsidRPr="00380610">
                <w:rPr>
                  <w:rStyle w:val="a3"/>
                  <w:color w:val="3272C0"/>
                  <w:u w:val="none"/>
                </w:rPr>
                <w:t>Часть 6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49</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Работодатель (его представитель) в течение трех календарных дней после получения материалов расследования по несчастным случаям, происшедших</w:t>
            </w:r>
            <w:hyperlink r:id="rId115" w:anchor="/document/3100000/entry/0" w:history="1">
              <w:r w:rsidRPr="00380610">
                <w:rPr>
                  <w:rStyle w:val="s9"/>
                  <w:rFonts w:eastAsia="Calibri"/>
                  <w:color w:val="464C55"/>
                  <w:shd w:val="clear" w:color="auto" w:fill="F0E9D3"/>
                </w:rPr>
                <w:t>#</w:t>
              </w:r>
            </w:hyperlink>
            <w:r w:rsidRPr="00380610">
              <w:rPr>
                <w:color w:val="22272F"/>
              </w:rPr>
              <w:t xml:space="preserve"> на находящихся в плавании рыбопромысловых или иных морских, речных и других судах, независимо от их отраслевой принадлежности, вручил (направил) один экземпляр утвержденного им акта о несчастном случае на производстве пострадавшему (его законному представителю или иному </w:t>
            </w:r>
            <w:r w:rsidRPr="00380610">
              <w:rPr>
                <w:color w:val="22272F"/>
              </w:rPr>
              <w:lastRenderedPageBreak/>
              <w:t>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6" w:anchor="/document/404778833/entry/1009" w:history="1">
              <w:r w:rsidR="00321222" w:rsidRPr="00380610">
                <w:rPr>
                  <w:rStyle w:val="a3"/>
                  <w:color w:val="3272C0"/>
                  <w:u w:val="none"/>
                </w:rPr>
                <w:t>Пункт 9</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17"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50</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r:id="rId118" w:anchor="/document/12125268/entry/22903" w:history="1">
              <w:r w:rsidRPr="00380610">
                <w:rPr>
                  <w:rStyle w:val="a3"/>
                  <w:color w:val="3272C0"/>
                  <w:u w:val="none"/>
                </w:rPr>
                <w:t>часть пятая статьи 229</w:t>
              </w:r>
            </w:hyperlink>
            <w:r w:rsidRPr="00380610">
              <w:rPr>
                <w:color w:val="22272F"/>
              </w:rPr>
              <w:t> Трудового кодекса Российской Федерации), работодатель (его представитель), у которого произошел несчастный случай, направил копию акта о несчастном случае на производстве и копии материалов расследования по месту основной работы (учебы, службы) пострадавшего?</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19" w:anchor="/document/12125268/entry/23007" w:history="1">
              <w:r w:rsidR="00321222" w:rsidRPr="00380610">
                <w:rPr>
                  <w:rStyle w:val="a3"/>
                  <w:color w:val="3272C0"/>
                  <w:u w:val="none"/>
                </w:rPr>
                <w:t>Часть 7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51</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составила акт о расследовании соответствующего несчастного случая по форме, предусмотренной </w:t>
            </w:r>
            <w:hyperlink r:id="rId120" w:anchor="/document/404778833/entry/25000" w:history="1">
              <w:r w:rsidRPr="00380610">
                <w:rPr>
                  <w:rStyle w:val="a3"/>
                  <w:color w:val="3272C0"/>
                  <w:u w:val="none"/>
                </w:rPr>
                <w:t>приложением N 2</w:t>
              </w:r>
            </w:hyperlink>
            <w:r w:rsidRPr="00380610">
              <w:rPr>
                <w:color w:val="22272F"/>
              </w:rPr>
              <w:t> к приказу Минтруда России от 20.04.2022 N 223н в двух экземплярах, обладающих равной юридической силой, которые подписаны всеми лицами, проводившими расследование?</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21" w:anchor="/document/12125268/entry/23008" w:history="1">
              <w:r w:rsidR="00321222" w:rsidRPr="00380610">
                <w:rPr>
                  <w:rStyle w:val="a3"/>
                  <w:color w:val="3272C0"/>
                  <w:u w:val="none"/>
                </w:rPr>
                <w:t>Часть 8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52</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При оформлении форм документов, необходимых для расследования несчастных случаев на производстве, предусмотренных </w:t>
            </w:r>
            <w:hyperlink r:id="rId122" w:anchor="/document/404778833/entry/2000" w:history="1">
              <w:r w:rsidRPr="00380610">
                <w:rPr>
                  <w:rStyle w:val="a3"/>
                  <w:color w:val="3272C0"/>
                  <w:u w:val="none"/>
                </w:rPr>
                <w:t>Приложением N 2</w:t>
              </w:r>
            </w:hyperlink>
            <w:r w:rsidRPr="00380610">
              <w:rPr>
                <w:color w:val="22272F"/>
              </w:rPr>
              <w:t xml:space="preserve"> к приказу Минтруда России от </w:t>
            </w:r>
            <w:r w:rsidRPr="00380610">
              <w:rPr>
                <w:color w:val="22272F"/>
              </w:rPr>
              <w:lastRenderedPageBreak/>
              <w:t>20.04.2022 N 223н использованы Классификаторы, необходимые для расследования несчастных случаев на производстве, предусмотренные </w:t>
            </w:r>
            <w:hyperlink r:id="rId123" w:anchor="/document/404778833/entry/3000" w:history="1">
              <w:r w:rsidRPr="00380610">
                <w:rPr>
                  <w:rStyle w:val="a3"/>
                  <w:color w:val="3272C0"/>
                  <w:u w:val="none"/>
                </w:rPr>
                <w:t>Приложением N 3</w:t>
              </w:r>
            </w:hyperlink>
            <w:r w:rsidRPr="00380610">
              <w:rPr>
                <w:color w:val="22272F"/>
              </w:rPr>
              <w:t> к приказу Минтруда России от 20.04.2022 N 223н?</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24" w:anchor="/document/404778833/entry/1034" w:history="1">
              <w:r w:rsidR="00321222" w:rsidRPr="00380610">
                <w:rPr>
                  <w:rStyle w:val="a3"/>
                  <w:color w:val="3272C0"/>
                  <w:u w:val="none"/>
                </w:rPr>
                <w:t>Пункт 34</w:t>
              </w:r>
            </w:hyperlink>
            <w:r w:rsidR="00321222" w:rsidRPr="00380610">
              <w:rPr>
                <w:color w:val="22272F"/>
              </w:rPr>
              <w:t xml:space="preserve"> Положения об особенностях расследования несчастных случаев на производстве в отдельных отраслях и организациях, форм документов, соответствующих </w:t>
            </w:r>
            <w:r w:rsidR="00321222" w:rsidRPr="00380610">
              <w:rPr>
                <w:color w:val="22272F"/>
              </w:rPr>
              <w:lastRenderedPageBreak/>
              <w:t>классификаторов, необходимых для расследования несчастных случаев на производстве, утвержденного </w:t>
            </w:r>
            <w:hyperlink r:id="rId125"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53</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Результаты расследования несчастного случая на производстве рассмотрены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26" w:anchor="/document/12125268/entry/23009" w:history="1">
              <w:r w:rsidR="00321222" w:rsidRPr="00380610">
                <w:rPr>
                  <w:rStyle w:val="a3"/>
                  <w:color w:val="3272C0"/>
                  <w:u w:val="none"/>
                </w:rPr>
                <w:t>Часть 9 статьи 230</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54</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Каждый оформленный несчастный случай на производстве зарегистрирован работодателем (его представителем), осуществляющим в соответствии с решением комиссии (в предусмотренных </w:t>
            </w:r>
            <w:hyperlink r:id="rId127" w:anchor="/document/12125268/entry/2293" w:history="1">
              <w:r w:rsidRPr="00380610">
                <w:rPr>
                  <w:rStyle w:val="a3"/>
                  <w:color w:val="3272C0"/>
                  <w:u w:val="none"/>
                </w:rPr>
                <w:t>Трудовым кодексом</w:t>
              </w:r>
            </w:hyperlink>
            <w:r w:rsidRPr="00380610">
              <w:rPr>
                <w:color w:val="22272F"/>
              </w:rPr>
              <w:t> Российской Федерации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форме, предусмотренной </w:t>
            </w:r>
            <w:hyperlink r:id="rId128" w:anchor="/document/404778833/entry/211000" w:history="1">
              <w:r w:rsidRPr="00380610">
                <w:rPr>
                  <w:rStyle w:val="a3"/>
                  <w:color w:val="3272C0"/>
                  <w:u w:val="none"/>
                </w:rPr>
                <w:t>приложением N 2</w:t>
              </w:r>
            </w:hyperlink>
            <w:r w:rsidRPr="00380610">
              <w:rPr>
                <w:color w:val="22272F"/>
              </w:rPr>
              <w:t> к приказу Минтруда России от 20.04.2022 N 223н?</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29" w:anchor="/document/12125268/entry/230110" w:history="1">
              <w:r w:rsidR="00321222" w:rsidRPr="00380610">
                <w:rPr>
                  <w:rStyle w:val="a3"/>
                  <w:color w:val="3272C0"/>
                  <w:u w:val="none"/>
                </w:rPr>
                <w:t>Часть 1 статьи 230.1</w:t>
              </w:r>
            </w:hyperlink>
            <w:r w:rsidR="00321222" w:rsidRPr="00380610">
              <w:rPr>
                <w:color w:val="22272F"/>
              </w:rPr>
              <w:t> Трудового кодекса Российской Федерации (Собрание законодательства Российской Федерации, 2002, N 1, ст. 3;2021,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55</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w:t>
            </w:r>
            <w:r w:rsidRPr="00380610">
              <w:rPr>
                <w:color w:val="22272F"/>
              </w:rPr>
              <w:lastRenderedPageBreak/>
              <w:t>комиссии в течение трех календарных дней после представления работодателю направлен в прокуратуру, в которую сообщалось о данном несчастном случае?</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0" w:anchor="/document/12125268/entry/23120" w:history="1">
              <w:r w:rsidR="00321222" w:rsidRPr="00380610">
                <w:rPr>
                  <w:rStyle w:val="a3"/>
                  <w:color w:val="3272C0"/>
                  <w:u w:val="none"/>
                </w:rPr>
                <w:t>Часть 2 статьи 230.1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56</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1" w:anchor="/document/12125268/entry/23120" w:history="1">
              <w:r w:rsidR="00321222" w:rsidRPr="00380610">
                <w:rPr>
                  <w:rStyle w:val="a3"/>
                  <w:color w:val="3272C0"/>
                  <w:u w:val="none"/>
                </w:rPr>
                <w:t>Часть 2 статьи 230.1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57</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Копии указанного акта вместе с копиями материалов расследования направлены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tc>
        <w:tc>
          <w:tcPr>
            <w:tcW w:w="3260" w:type="dxa"/>
            <w:tcBorders>
              <w:top w:val="single" w:sz="6" w:space="0" w:color="000000"/>
              <w:left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2" w:anchor="/document/12125268/entry/23120" w:history="1">
              <w:r w:rsidR="00321222" w:rsidRPr="00380610">
                <w:rPr>
                  <w:rStyle w:val="a3"/>
                  <w:color w:val="3272C0"/>
                  <w:u w:val="none"/>
                </w:rPr>
                <w:t>Часть 2 статьи 230.1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58</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направлены председателем комиссии в федеральный орган исполнительной власти, уполномоченный на осуществление федерального </w:t>
            </w:r>
            <w:r w:rsidRPr="00380610">
              <w:rPr>
                <w:color w:val="22272F"/>
              </w:rPr>
              <w:lastRenderedPageBreak/>
              <w:t>государственного контроля (надзора) за соблюдением </w:t>
            </w:r>
            <w:hyperlink r:id="rId133" w:anchor="/document/12125268/entry/5" w:history="1">
              <w:r w:rsidRPr="00380610">
                <w:rPr>
                  <w:rStyle w:val="a3"/>
                  <w:color w:val="3272C0"/>
                  <w:u w:val="none"/>
                </w:rPr>
                <w:t>трудового законодательства</w:t>
              </w:r>
            </w:hyperlink>
            <w:r w:rsidRPr="00380610">
              <w:rPr>
                <w:color w:val="22272F"/>
              </w:rPr>
              <w:t>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4" w:anchor="/document/12125268/entry/230130" w:history="1">
              <w:r w:rsidR="00321222" w:rsidRPr="00380610">
                <w:rPr>
                  <w:rStyle w:val="a3"/>
                  <w:color w:val="3272C0"/>
                  <w:u w:val="none"/>
                </w:rPr>
                <w:t>Часть 3 статьи 230.1</w:t>
              </w:r>
            </w:hyperlink>
            <w:r w:rsidR="00321222" w:rsidRPr="00380610">
              <w:rPr>
                <w:color w:val="22272F"/>
              </w:rPr>
              <w:t> Трудового кодекса Российской Федерации (Собрание законодательства Российской Федерации, 2002, N </w:t>
            </w:r>
            <w:proofErr w:type="gramStart"/>
            <w:r w:rsidR="00321222" w:rsidRPr="00380610">
              <w:rPr>
                <w:color w:val="22272F"/>
              </w:rPr>
              <w:t>1,ст.</w:t>
            </w:r>
            <w:proofErr w:type="gramEnd"/>
            <w:r w:rsidR="00321222" w:rsidRPr="00380610">
              <w:rPr>
                <w:color w:val="22272F"/>
              </w:rPr>
              <w:t> 3; 2021, N 27, ст. 5139)</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59</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течение 10 календарных дней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а по несчастным случаям со смертельным исходом - в течение месяца по завершении расследования, работодатель (его представитель) направил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о последствиях несчастного случая на производстве и мерах, принятых в целях предупреждения несчастных случаев на производстве по форме, предусмотренной </w:t>
            </w:r>
            <w:hyperlink r:id="rId135" w:anchor="/document/404778833/entry/210000" w:history="1">
              <w:r w:rsidRPr="00380610">
                <w:rPr>
                  <w:rStyle w:val="a3"/>
                  <w:color w:val="3272C0"/>
                  <w:u w:val="none"/>
                </w:rPr>
                <w:t>приложением N 2</w:t>
              </w:r>
            </w:hyperlink>
            <w:r w:rsidRPr="00380610">
              <w:rPr>
                <w:color w:val="22272F"/>
              </w:rPr>
              <w:t> к приказу Минтруда России от 20.04.2022 N 223н?</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36" w:anchor="/document/12125268/entry/230140" w:history="1">
              <w:r w:rsidR="00321222" w:rsidRPr="00380610">
                <w:rPr>
                  <w:rStyle w:val="a3"/>
                  <w:color w:val="3272C0"/>
                  <w:u w:val="none"/>
                </w:rPr>
                <w:t>Часть 4 статьи 230.1</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p w:rsidR="00321222" w:rsidRPr="00380610" w:rsidRDefault="00322B29">
            <w:pPr>
              <w:pStyle w:val="s16"/>
              <w:spacing w:before="0" w:beforeAutospacing="0" w:after="0" w:afterAutospacing="0"/>
              <w:rPr>
                <w:color w:val="22272F"/>
              </w:rPr>
            </w:pPr>
            <w:hyperlink r:id="rId137" w:anchor="/document/404778833/entry/1033" w:history="1">
              <w:r w:rsidR="00321222" w:rsidRPr="00380610">
                <w:rPr>
                  <w:rStyle w:val="a3"/>
                  <w:color w:val="3272C0"/>
                  <w:u w:val="none"/>
                </w:rPr>
                <w:t>Пункт 33</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38"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60</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 xml:space="preserve">Расследование несчастных случаев, происшедших с </w:t>
            </w:r>
            <w:r w:rsidRPr="00380610">
              <w:rPr>
                <w:color w:val="22272F"/>
              </w:rPr>
              <w:lastRenderedPageBreak/>
              <w:t>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проведено в соответствии с </w:t>
            </w:r>
            <w:hyperlink r:id="rId139" w:anchor="/document/1119705/entry/0" w:history="1">
              <w:r w:rsidRPr="00380610">
                <w:rPr>
                  <w:rStyle w:val="a3"/>
                  <w:color w:val="3272C0"/>
                  <w:u w:val="none"/>
                </w:rPr>
                <w:t>Соглашением</w:t>
              </w:r>
            </w:hyperlink>
            <w:r w:rsidRPr="00380610">
              <w:rPr>
                <w:color w:val="22272F"/>
              </w:rPr>
              <w:t>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года и утвержденным </w:t>
            </w:r>
            <w:hyperlink r:id="rId140" w:tgtFrame="_blank" w:history="1">
              <w:r w:rsidRPr="00380610">
                <w:rPr>
                  <w:rStyle w:val="a3"/>
                  <w:color w:val="3272C0"/>
                  <w:u w:val="none"/>
                </w:rPr>
                <w:t>постановлением</w:t>
              </w:r>
            </w:hyperlink>
            <w:r w:rsidRPr="00380610">
              <w:rPr>
                <w:color w:val="22272F"/>
              </w:rPr>
              <w:t> Правительства Российской Федерации от 26 июня 1995 года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года в городе Москве"?</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41" w:anchor="/document/404778833/entry/1002" w:history="1">
              <w:r w:rsidR="00321222" w:rsidRPr="00380610">
                <w:rPr>
                  <w:rStyle w:val="a3"/>
                  <w:color w:val="3272C0"/>
                  <w:u w:val="none"/>
                </w:rPr>
                <w:t>Пункт 2</w:t>
              </w:r>
            </w:hyperlink>
            <w:r w:rsidR="00321222" w:rsidRPr="00380610">
              <w:rPr>
                <w:color w:val="22272F"/>
              </w:rPr>
              <w:t xml:space="preserve"> Положения об особенностях расследования </w:t>
            </w:r>
            <w:r w:rsidR="00321222" w:rsidRPr="00380610">
              <w:rPr>
                <w:color w:val="22272F"/>
              </w:rPr>
              <w:lastRenderedPageBreak/>
              <w:t>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42"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lastRenderedPageBreak/>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61</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проведено в соответствии с </w:t>
            </w:r>
            <w:hyperlink r:id="rId143" w:anchor="/document/70699420/entry/0" w:history="1">
              <w:r w:rsidRPr="00380610">
                <w:rPr>
                  <w:rStyle w:val="a3"/>
                  <w:color w:val="3272C0"/>
                  <w:u w:val="none"/>
                </w:rPr>
                <w:t>Соглашением</w:t>
              </w:r>
            </w:hyperlink>
            <w:r w:rsidRPr="00380610">
              <w:rPr>
                <w:color w:val="22272F"/>
              </w:rPr>
              <w:t>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городе Минске 31 мая 2013 года и ратифицированным </w:t>
            </w:r>
            <w:hyperlink r:id="rId144" w:anchor="/document/70781518/entry/0" w:history="1">
              <w:r w:rsidRPr="00380610">
                <w:rPr>
                  <w:rStyle w:val="a3"/>
                  <w:color w:val="3272C0"/>
                  <w:u w:val="none"/>
                </w:rPr>
                <w:t>Федеральным законом</w:t>
              </w:r>
            </w:hyperlink>
            <w:r w:rsidRPr="00380610">
              <w:rPr>
                <w:color w:val="22272F"/>
              </w:rPr>
              <w:t xml:space="preserve"> от 4 ноября 2014 года N 321-ФЗ "О ратификации Соглашения о порядке </w:t>
            </w:r>
            <w:r w:rsidRPr="00380610">
              <w:rPr>
                <w:color w:val="22272F"/>
              </w:rPr>
              <w:lastRenderedPageBreak/>
              <w:t>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w:t>
            </w:r>
          </w:p>
        </w:tc>
        <w:tc>
          <w:tcPr>
            <w:tcW w:w="3260" w:type="dxa"/>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45" w:anchor="/document/404778833/entry/1003" w:history="1">
              <w:r w:rsidR="00321222" w:rsidRPr="00380610">
                <w:rPr>
                  <w:rStyle w:val="a3"/>
                  <w:color w:val="3272C0"/>
                  <w:u w:val="none"/>
                </w:rPr>
                <w:t>Пункт 3</w:t>
              </w:r>
            </w:hyperlink>
            <w:r w:rsidR="00321222" w:rsidRPr="00380610">
              <w:rPr>
                <w:color w:val="22272F"/>
              </w:rPr>
              <w:t>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утвержденного </w:t>
            </w:r>
            <w:hyperlink r:id="rId146" w:anchor="/document/404778833/entry/0" w:history="1">
              <w:r w:rsidR="00321222" w:rsidRPr="00380610">
                <w:rPr>
                  <w:rStyle w:val="a3"/>
                  <w:color w:val="3272C0"/>
                  <w:u w:val="none"/>
                </w:rPr>
                <w:t>приказом</w:t>
              </w:r>
            </w:hyperlink>
            <w:r w:rsidR="00321222" w:rsidRPr="00380610">
              <w:rPr>
                <w:color w:val="22272F"/>
              </w:rPr>
              <w:t> Минтруда России N 223н</w:t>
            </w: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rPr>
          <w:trHeight w:val="240"/>
        </w:trPr>
        <w:tc>
          <w:tcPr>
            <w:tcW w:w="701" w:type="dxa"/>
            <w:tcBorders>
              <w:top w:val="single" w:sz="6" w:space="0" w:color="000000"/>
              <w:left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62</w:t>
            </w:r>
          </w:p>
        </w:tc>
        <w:tc>
          <w:tcPr>
            <w:tcW w:w="3686" w:type="dxa"/>
            <w:tcBorders>
              <w:top w:val="single" w:sz="6" w:space="0" w:color="000000"/>
              <w:left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В целях предупреждения производственного травматизма и профессиональных заболеваний работодатель осуществляет учет и рассмотрение обстоятельств и причин, приведших к возникновению микроповреждений (микротравм) работников?</w:t>
            </w:r>
          </w:p>
        </w:tc>
        <w:tc>
          <w:tcPr>
            <w:tcW w:w="3260" w:type="dxa"/>
            <w:vMerge w:val="restart"/>
            <w:tcBorders>
              <w:top w:val="single" w:sz="6" w:space="0" w:color="000000"/>
              <w:left w:val="single" w:sz="6" w:space="0" w:color="000000"/>
              <w:bottom w:val="single" w:sz="6" w:space="0" w:color="000000"/>
            </w:tcBorders>
            <w:shd w:val="clear" w:color="auto" w:fill="FFFFFF"/>
            <w:hideMark/>
          </w:tcPr>
          <w:p w:rsidR="00321222" w:rsidRPr="00380610" w:rsidRDefault="00322B29">
            <w:pPr>
              <w:pStyle w:val="s16"/>
              <w:spacing w:before="0" w:beforeAutospacing="0" w:after="0" w:afterAutospacing="0"/>
              <w:rPr>
                <w:color w:val="22272F"/>
              </w:rPr>
            </w:pPr>
            <w:hyperlink r:id="rId147" w:anchor="/document/12125268/entry/216" w:history="1">
              <w:r w:rsidR="00321222" w:rsidRPr="00380610">
                <w:rPr>
                  <w:rStyle w:val="a3"/>
                  <w:color w:val="3272C0"/>
                  <w:u w:val="none"/>
                </w:rPr>
                <w:t>Статья 216</w:t>
              </w:r>
            </w:hyperlink>
            <w:r w:rsidR="00321222" w:rsidRPr="00380610">
              <w:rPr>
                <w:color w:val="22272F"/>
              </w:rPr>
              <w:t> Трудового кодекса Российской Федерации (Собрание законодательства Российской Федерации, 2002, N 1, ст. 3; 2021, N 27, ст. 5139)</w:t>
            </w:r>
          </w:p>
        </w:tc>
        <w:tc>
          <w:tcPr>
            <w:tcW w:w="425"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r w:rsidR="00321222" w:rsidTr="00A31BDF">
        <w:tc>
          <w:tcPr>
            <w:tcW w:w="70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
              <w:spacing w:before="0" w:beforeAutospacing="0" w:after="0" w:afterAutospacing="0"/>
              <w:jc w:val="center"/>
              <w:rPr>
                <w:color w:val="22272F"/>
              </w:rPr>
            </w:pPr>
            <w:r w:rsidRPr="00380610">
              <w:rPr>
                <w:color w:val="22272F"/>
              </w:rPr>
              <w:t>63</w:t>
            </w:r>
          </w:p>
        </w:tc>
        <w:tc>
          <w:tcPr>
            <w:tcW w:w="3686"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s16"/>
              <w:spacing w:before="0" w:beforeAutospacing="0" w:after="0" w:afterAutospacing="0"/>
              <w:rPr>
                <w:color w:val="22272F"/>
              </w:rPr>
            </w:pPr>
            <w:r w:rsidRPr="00380610">
              <w:rPr>
                <w:color w:val="22272F"/>
              </w:rPr>
              <w:t>Микроповреждения (микротравмы) работника и рассмотрения обстоятельств и причин, приведших к его возникновению, регистрируются по обращению пострадавшего к своему непосредственному или вышестоящему руководителю, работодателю (его представителю)?</w:t>
            </w:r>
          </w:p>
        </w:tc>
        <w:tc>
          <w:tcPr>
            <w:tcW w:w="3260" w:type="dxa"/>
            <w:vMerge/>
            <w:tcBorders>
              <w:top w:val="single" w:sz="6" w:space="0" w:color="000000"/>
              <w:left w:val="single" w:sz="6" w:space="0" w:color="000000"/>
              <w:bottom w:val="single" w:sz="6" w:space="0" w:color="000000"/>
            </w:tcBorders>
            <w:shd w:val="clear" w:color="auto" w:fill="FFFFFF"/>
            <w:vAlign w:val="center"/>
            <w:hideMark/>
          </w:tcPr>
          <w:p w:rsidR="00321222" w:rsidRPr="00380610" w:rsidRDefault="00321222">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541"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288" w:type="dxa"/>
            <w:tcBorders>
              <w:top w:val="single" w:sz="6" w:space="0" w:color="000000"/>
              <w:left w:val="single" w:sz="6" w:space="0" w:color="000000"/>
              <w:bottom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321222" w:rsidRPr="00380610" w:rsidRDefault="00321222">
            <w:pPr>
              <w:pStyle w:val="empty"/>
              <w:spacing w:before="0" w:beforeAutospacing="0" w:after="0" w:afterAutospacing="0"/>
              <w:jc w:val="both"/>
              <w:rPr>
                <w:color w:val="22272F"/>
              </w:rPr>
            </w:pPr>
            <w:r w:rsidRPr="00380610">
              <w:rPr>
                <w:color w:val="22272F"/>
              </w:rPr>
              <w:t> </w:t>
            </w:r>
          </w:p>
        </w:tc>
      </w:tr>
    </w:tbl>
    <w:p w:rsidR="00265F20" w:rsidRDefault="00265F20" w:rsidP="00265F20">
      <w:pPr>
        <w:tabs>
          <w:tab w:val="left" w:pos="10632"/>
        </w:tabs>
        <w:spacing w:after="22"/>
        <w:ind w:left="10" w:right="304" w:hanging="10"/>
        <w:jc w:val="right"/>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7E5BBD" w:rsidRPr="00BE79BE" w:rsidRDefault="00265F20" w:rsidP="00BE79BE">
      <w:pPr>
        <w:pStyle w:val="a4"/>
        <w:jc w:val="right"/>
        <w:rPr>
          <w:rFonts w:ascii="Times New Roman" w:hAnsi="Times New Roman" w:cs="Times New Roman"/>
        </w:rPr>
      </w:pPr>
      <w:r>
        <w:t xml:space="preserve"> </w:t>
      </w:r>
      <w:r w:rsidRPr="00BE79BE">
        <w:rPr>
          <w:rFonts w:ascii="Times New Roman" w:hAnsi="Times New Roman" w:cs="Times New Roman"/>
        </w:rPr>
        <w:t xml:space="preserve">Приложение 18 </w:t>
      </w:r>
    </w:p>
    <w:p w:rsid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к приказу Федеральной службы по труду и </w:t>
      </w:r>
    </w:p>
    <w:p w:rsidR="007E5BBD" w:rsidRP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занятости от 01.02.2022 N 20 </w:t>
      </w:r>
    </w:p>
    <w:p w:rsidR="007E5BBD" w:rsidRPr="00383767" w:rsidRDefault="00265F20" w:rsidP="00383767">
      <w:pPr>
        <w:pStyle w:val="a4"/>
        <w:jc w:val="right"/>
        <w:rPr>
          <w:rFonts w:ascii="Times New Roman" w:hAnsi="Times New Roman" w:cs="Times New Roman"/>
        </w:rPr>
      </w:pPr>
      <w:r>
        <w:rPr>
          <w:rFonts w:ascii="Times New Roman" w:eastAsia="Times New Roman" w:hAnsi="Times New Roman" w:cs="Times New Roman"/>
          <w:sz w:val="20"/>
        </w:rPr>
        <w:t xml:space="preserve"> </w:t>
      </w:r>
      <w:r w:rsidR="00383767" w:rsidRPr="00383767">
        <w:rPr>
          <w:rFonts w:ascii="Times New Roman" w:hAnsi="Times New Roman" w:cs="Times New Roman"/>
        </w:rPr>
        <w:t>(с изменениями от 27 января 2023 г., 16 февраля 2024 г.)</w:t>
      </w:r>
    </w:p>
    <w:p w:rsidR="00383767" w:rsidRDefault="00383767">
      <w:pPr>
        <w:pStyle w:val="1"/>
        <w:ind w:left="1849" w:right="1732"/>
      </w:pPr>
    </w:p>
    <w:p w:rsidR="007E5BBD" w:rsidRPr="00383767" w:rsidRDefault="00265F20" w:rsidP="00383767">
      <w:pPr>
        <w:pStyle w:val="a4"/>
        <w:jc w:val="center"/>
        <w:rPr>
          <w:rFonts w:ascii="Times New Roman" w:hAnsi="Times New Roman" w:cs="Times New Roman"/>
          <w:sz w:val="24"/>
          <w:szCs w:val="24"/>
        </w:rPr>
      </w:pPr>
      <w:r w:rsidRPr="00383767">
        <w:rPr>
          <w:rFonts w:ascii="Times New Roman" w:hAnsi="Times New Roman" w:cs="Times New Roman"/>
          <w:sz w:val="24"/>
          <w:szCs w:val="24"/>
        </w:rPr>
        <w:t>Проверочный лист</w:t>
      </w:r>
    </w:p>
    <w:p w:rsidR="007E5BBD" w:rsidRPr="00383767" w:rsidRDefault="00265F20" w:rsidP="00383767">
      <w:pPr>
        <w:pStyle w:val="a4"/>
        <w:jc w:val="both"/>
        <w:rPr>
          <w:rFonts w:ascii="Times New Roman" w:hAnsi="Times New Roman" w:cs="Times New Roman"/>
          <w:sz w:val="24"/>
          <w:szCs w:val="24"/>
        </w:rPr>
      </w:pPr>
      <w:r w:rsidRPr="00383767">
        <w:rPr>
          <w:rFonts w:ascii="Times New Roman" w:hAnsi="Times New Roman" w:cs="Times New Roman"/>
          <w:sz w:val="24"/>
          <w:szCs w:val="24"/>
        </w:rPr>
        <w:t xml:space="preserve"> </w:t>
      </w:r>
    </w:p>
    <w:p w:rsidR="007E5BBD" w:rsidRPr="00383767" w:rsidRDefault="00265F20" w:rsidP="00383767">
      <w:pPr>
        <w:pStyle w:val="a4"/>
        <w:jc w:val="both"/>
        <w:rPr>
          <w:rFonts w:ascii="Times New Roman" w:hAnsi="Times New Roman" w:cs="Times New Roman"/>
          <w:sz w:val="24"/>
          <w:szCs w:val="24"/>
        </w:rPr>
      </w:pPr>
      <w:r w:rsidRPr="00383767">
        <w:rPr>
          <w:rFonts w:ascii="Times New Roman" w:hAnsi="Times New Roman" w:cs="Times New Roman"/>
          <w:sz w:val="24"/>
          <w:szCs w:val="24"/>
        </w:rPr>
        <w:t xml:space="preserve">(список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психиатрических освидетельствований, обязательных </w:t>
      </w:r>
      <w:proofErr w:type="spellStart"/>
      <w:r w:rsidRPr="00383767">
        <w:rPr>
          <w:rFonts w:ascii="Times New Roman" w:hAnsi="Times New Roman" w:cs="Times New Roman"/>
          <w:sz w:val="24"/>
          <w:szCs w:val="24"/>
        </w:rPr>
        <w:t>предсменных</w:t>
      </w:r>
      <w:proofErr w:type="spellEnd"/>
      <w:r w:rsidRPr="00383767">
        <w:rPr>
          <w:rFonts w:ascii="Times New Roman" w:hAnsi="Times New Roman" w:cs="Times New Roman"/>
          <w:sz w:val="24"/>
          <w:szCs w:val="24"/>
        </w:rPr>
        <w:t xml:space="preserve"> и </w:t>
      </w:r>
      <w:proofErr w:type="spellStart"/>
      <w:r w:rsidRPr="00383767">
        <w:rPr>
          <w:rFonts w:ascii="Times New Roman" w:hAnsi="Times New Roman" w:cs="Times New Roman"/>
          <w:sz w:val="24"/>
          <w:szCs w:val="24"/>
        </w:rPr>
        <w:t>послесменных</w:t>
      </w:r>
      <w:proofErr w:type="spellEnd"/>
      <w:r w:rsidRPr="00383767">
        <w:rPr>
          <w:rFonts w:ascii="Times New Roman" w:hAnsi="Times New Roman" w:cs="Times New Roman"/>
          <w:sz w:val="24"/>
          <w:szCs w:val="24"/>
        </w:rPr>
        <w:t xml:space="preserve">, предрейсовых и послерейсовых медицинских осмотров </w:t>
      </w:r>
    </w:p>
    <w:p w:rsidR="003B0F47" w:rsidRDefault="003B0F47">
      <w:pPr>
        <w:spacing w:after="21"/>
        <w:ind w:left="427"/>
        <w:rPr>
          <w:rFonts w:ascii="Times New Roman" w:eastAsia="Times New Roman" w:hAnsi="Times New Roman" w:cs="Times New Roman"/>
          <w:b/>
          <w:sz w:val="20"/>
        </w:rPr>
      </w:pP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528"/>
      </w:tblGrid>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Наименование вида контроля</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Федеральный государственный контроль (надзор) за соблюдением </w:t>
            </w:r>
            <w:hyperlink r:id="rId148" w:anchor="/document/12125268/entry/5" w:history="1">
              <w:r w:rsidRPr="003B0F47">
                <w:rPr>
                  <w:rStyle w:val="a3"/>
                  <w:color w:val="3272C0"/>
                </w:rPr>
                <w:t>трудового законодательства</w:t>
              </w:r>
            </w:hyperlink>
            <w:r w:rsidRPr="003B0F47">
              <w:rPr>
                <w:color w:val="22272F"/>
              </w:rPr>
              <w:t> и иных нормативных правовых актов, содержащих нормы трудового права</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Вид контрольного (надзорного) мероприятия</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lastRenderedPageBreak/>
              <w:t>Дата заполнения проверочного листа</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Объект государственного контроля (надзора), в отношении которого проводится контрольное (надзорное) мероприятие</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bottom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Место (места) проведения контрольного (надзорного) мероприятия с заполнением проверочного листа</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Решение N ____ от ____</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Наименование контрольного (надзорного) органа</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t> </w:t>
            </w:r>
          </w:p>
        </w:tc>
      </w:tr>
      <w:tr w:rsidR="003B0F47" w:rsidTr="003B0F47">
        <w:tc>
          <w:tcPr>
            <w:tcW w:w="3678" w:type="dxa"/>
            <w:tcBorders>
              <w:top w:val="single" w:sz="6" w:space="0" w:color="000000"/>
              <w:lef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Учетный номер контрольного (надзорного) мероприятия</w:t>
            </w:r>
          </w:p>
        </w:tc>
        <w:tc>
          <w:tcPr>
            <w:tcW w:w="5528" w:type="dxa"/>
            <w:tcBorders>
              <w:top w:val="single" w:sz="6" w:space="0" w:color="000000"/>
              <w:left w:val="single" w:sz="6" w:space="0" w:color="000000"/>
              <w:right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N ____ от ____</w:t>
            </w:r>
          </w:p>
        </w:tc>
      </w:tr>
      <w:tr w:rsidR="003B0F47" w:rsidTr="003B0F47">
        <w:tc>
          <w:tcPr>
            <w:tcW w:w="3678" w:type="dxa"/>
            <w:tcBorders>
              <w:top w:val="single" w:sz="6" w:space="0" w:color="000000"/>
              <w:left w:val="single" w:sz="6" w:space="0" w:color="000000"/>
              <w:bottom w:val="single" w:sz="6" w:space="0" w:color="000000"/>
            </w:tcBorders>
            <w:shd w:val="clear" w:color="auto" w:fill="FFFFFF"/>
            <w:hideMark/>
          </w:tcPr>
          <w:p w:rsidR="003B0F47" w:rsidRPr="003B0F47" w:rsidRDefault="003B0F47">
            <w:pPr>
              <w:pStyle w:val="s16"/>
              <w:spacing w:before="0" w:beforeAutospacing="0" w:after="0" w:afterAutospacing="0"/>
              <w:rPr>
                <w:color w:val="22272F"/>
              </w:rPr>
            </w:pPr>
            <w:r w:rsidRPr="003B0F47">
              <w:rPr>
                <w:color w:val="22272F"/>
              </w:rPr>
              <w:t xml:space="preserve">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w:t>
            </w:r>
            <w:r w:rsidRPr="003B0F47">
              <w:rPr>
                <w:color w:val="22272F"/>
              </w:rPr>
              <w:lastRenderedPageBreak/>
              <w:t>руководителя группы инспекторов (при наличии)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hideMark/>
          </w:tcPr>
          <w:p w:rsidR="003B0F47" w:rsidRPr="003B0F47" w:rsidRDefault="003B0F47">
            <w:pPr>
              <w:pStyle w:val="empty"/>
              <w:spacing w:before="0" w:beforeAutospacing="0" w:after="0" w:afterAutospacing="0"/>
              <w:jc w:val="both"/>
              <w:rPr>
                <w:color w:val="22272F"/>
              </w:rPr>
            </w:pPr>
            <w:r w:rsidRPr="003B0F47">
              <w:rPr>
                <w:color w:val="22272F"/>
              </w:rPr>
              <w:lastRenderedPageBreak/>
              <w:t> </w:t>
            </w:r>
          </w:p>
        </w:tc>
      </w:tr>
    </w:tbl>
    <w:p w:rsidR="007E5BBD" w:rsidRDefault="00265F20">
      <w:pPr>
        <w:spacing w:after="21"/>
        <w:ind w:left="427"/>
      </w:pPr>
      <w:r>
        <w:rPr>
          <w:rFonts w:ascii="Times New Roman" w:eastAsia="Times New Roman" w:hAnsi="Times New Roman" w:cs="Times New Roman"/>
          <w:b/>
          <w:sz w:val="20"/>
        </w:rPr>
        <w:t xml:space="preserve"> </w:t>
      </w:r>
    </w:p>
    <w:p w:rsidR="007E5BBD" w:rsidRPr="00EA328D" w:rsidRDefault="003B0F47" w:rsidP="003B0F47">
      <w:pPr>
        <w:rPr>
          <w:rFonts w:ascii="Times New Roman" w:hAnsi="Times New Roman" w:cs="Times New Roman"/>
          <w:b/>
          <w:sz w:val="24"/>
          <w:szCs w:val="24"/>
        </w:rPr>
      </w:pPr>
      <w:r w:rsidRPr="00EA328D">
        <w:rPr>
          <w:rFonts w:ascii="Times New Roman" w:hAnsi="Times New Roman" w:cs="Times New Roman"/>
          <w:b/>
          <w:sz w:val="24"/>
          <w:szCs w:val="24"/>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3B0F47" w:rsidRPr="003B0F47" w:rsidRDefault="00265F20" w:rsidP="003B0F47">
      <w:pPr>
        <w:rPr>
          <w:rFonts w:ascii="Times New Roman" w:hAnsi="Times New Roman" w:cs="Times New Roman"/>
          <w:sz w:val="24"/>
          <w:szCs w:val="24"/>
        </w:rPr>
      </w:pPr>
      <w:r w:rsidRPr="003B0F47">
        <w:rPr>
          <w:rFonts w:ascii="Times New Roman" w:hAnsi="Times New Roman" w:cs="Times New Roman"/>
          <w:sz w:val="24"/>
          <w:szCs w:val="24"/>
        </w:rPr>
        <w:t xml:space="preserve"> </w:t>
      </w:r>
    </w:p>
    <w:tbl>
      <w:tblPr>
        <w:tblW w:w="1104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8"/>
        <w:gridCol w:w="2855"/>
        <w:gridCol w:w="3402"/>
        <w:gridCol w:w="567"/>
        <w:gridCol w:w="567"/>
        <w:gridCol w:w="1559"/>
        <w:gridCol w:w="1701"/>
      </w:tblGrid>
      <w:tr w:rsidR="003B0F47" w:rsidRPr="003B0F47" w:rsidTr="003B0F47">
        <w:trPr>
          <w:trHeight w:val="240"/>
        </w:trPr>
        <w:tc>
          <w:tcPr>
            <w:tcW w:w="398" w:type="dxa"/>
            <w:vMerge w:val="restart"/>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N </w:t>
            </w:r>
          </w:p>
        </w:tc>
        <w:tc>
          <w:tcPr>
            <w:tcW w:w="2855" w:type="dxa"/>
            <w:vMerge w:val="restart"/>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Вопросы, отражающие содержание обязательных требований</w:t>
            </w:r>
          </w:p>
        </w:tc>
        <w:tc>
          <w:tcPr>
            <w:tcW w:w="3402" w:type="dxa"/>
            <w:vMerge w:val="restart"/>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Ответы на вопросы</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Примечание</w:t>
            </w:r>
          </w:p>
        </w:tc>
      </w:tr>
      <w:tr w:rsidR="003B0F47" w:rsidRPr="003B0F47" w:rsidTr="003B0F47">
        <w:tc>
          <w:tcPr>
            <w:tcW w:w="398" w:type="dxa"/>
            <w:vMerge/>
            <w:tcBorders>
              <w:top w:val="single" w:sz="6" w:space="0" w:color="000000"/>
              <w:left w:val="single" w:sz="6" w:space="0" w:color="000000"/>
            </w:tcBorders>
            <w:shd w:val="clear" w:color="auto" w:fill="FFFFFF"/>
            <w:vAlign w:val="center"/>
            <w:hideMark/>
          </w:tcPr>
          <w:p w:rsidR="003B0F47" w:rsidRPr="003B0F47" w:rsidRDefault="003B0F47" w:rsidP="003B0F47">
            <w:pPr>
              <w:rPr>
                <w:rFonts w:ascii="Times New Roman" w:hAnsi="Times New Roman" w:cs="Times New Roman"/>
                <w:sz w:val="24"/>
                <w:szCs w:val="24"/>
              </w:rPr>
            </w:pPr>
          </w:p>
        </w:tc>
        <w:tc>
          <w:tcPr>
            <w:tcW w:w="2855" w:type="dxa"/>
            <w:vMerge/>
            <w:tcBorders>
              <w:top w:val="single" w:sz="6" w:space="0" w:color="000000"/>
              <w:left w:val="single" w:sz="6" w:space="0" w:color="000000"/>
            </w:tcBorders>
            <w:shd w:val="clear" w:color="auto" w:fill="FFFFFF"/>
            <w:vAlign w:val="center"/>
            <w:hideMark/>
          </w:tcPr>
          <w:p w:rsidR="003B0F47" w:rsidRPr="003B0F47" w:rsidRDefault="003B0F47" w:rsidP="003B0F47">
            <w:pPr>
              <w:rPr>
                <w:rFonts w:ascii="Times New Roman" w:hAnsi="Times New Roman" w:cs="Times New Roman"/>
                <w:sz w:val="24"/>
                <w:szCs w:val="24"/>
              </w:rPr>
            </w:pPr>
          </w:p>
        </w:tc>
        <w:tc>
          <w:tcPr>
            <w:tcW w:w="3402" w:type="dxa"/>
            <w:vMerge/>
            <w:tcBorders>
              <w:top w:val="single" w:sz="6" w:space="0" w:color="000000"/>
              <w:left w:val="single" w:sz="6" w:space="0" w:color="000000"/>
            </w:tcBorders>
            <w:shd w:val="clear" w:color="auto" w:fill="FFFFFF"/>
            <w:vAlign w:val="center"/>
            <w:hideMark/>
          </w:tcPr>
          <w:p w:rsidR="003B0F47" w:rsidRPr="003B0F47" w:rsidRDefault="003B0F47" w:rsidP="003B0F47">
            <w:pPr>
              <w:rPr>
                <w:rFonts w:ascii="Times New Roman" w:hAnsi="Times New Roman" w:cs="Times New Roman"/>
                <w:sz w:val="24"/>
                <w:szCs w:val="24"/>
              </w:rPr>
            </w:pPr>
          </w:p>
        </w:tc>
        <w:tc>
          <w:tcPr>
            <w:tcW w:w="567"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Да</w:t>
            </w:r>
          </w:p>
        </w:tc>
        <w:tc>
          <w:tcPr>
            <w:tcW w:w="567"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Нет</w:t>
            </w:r>
          </w:p>
        </w:tc>
        <w:tc>
          <w:tcPr>
            <w:tcW w:w="1559"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Неприменимо</w:t>
            </w: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3B0F47" w:rsidRPr="003B0F47" w:rsidRDefault="003B0F47" w:rsidP="003B0F47">
            <w:pPr>
              <w:rPr>
                <w:rFonts w:ascii="Times New Roman" w:hAnsi="Times New Roman" w:cs="Times New Roman"/>
                <w:sz w:val="24"/>
                <w:szCs w:val="24"/>
              </w:rPr>
            </w:pPr>
          </w:p>
        </w:tc>
      </w:tr>
      <w:tr w:rsidR="003B0F47" w:rsidRPr="003B0F47" w:rsidTr="003B0F47">
        <w:tc>
          <w:tcPr>
            <w:tcW w:w="398"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1</w:t>
            </w:r>
          </w:p>
        </w:tc>
        <w:tc>
          <w:tcPr>
            <w:tcW w:w="2855"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2</w:t>
            </w:r>
          </w:p>
        </w:tc>
        <w:tc>
          <w:tcPr>
            <w:tcW w:w="3402"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3</w:t>
            </w:r>
          </w:p>
        </w:tc>
        <w:tc>
          <w:tcPr>
            <w:tcW w:w="567"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4</w:t>
            </w:r>
          </w:p>
        </w:tc>
        <w:tc>
          <w:tcPr>
            <w:tcW w:w="567"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5</w:t>
            </w:r>
          </w:p>
        </w:tc>
        <w:tc>
          <w:tcPr>
            <w:tcW w:w="1559" w:type="dxa"/>
            <w:tcBorders>
              <w:top w:val="single" w:sz="6" w:space="0" w:color="000000"/>
              <w:lef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6</w:t>
            </w:r>
          </w:p>
        </w:tc>
        <w:tc>
          <w:tcPr>
            <w:tcW w:w="1701" w:type="dxa"/>
            <w:tcBorders>
              <w:top w:val="single" w:sz="6" w:space="0" w:color="000000"/>
              <w:left w:val="single" w:sz="6" w:space="0" w:color="000000"/>
              <w:righ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7</w:t>
            </w:r>
          </w:p>
        </w:tc>
      </w:tr>
      <w:tr w:rsidR="003B0F47" w:rsidRPr="003B0F47" w:rsidTr="003B0F47">
        <w:tc>
          <w:tcPr>
            <w:tcW w:w="398"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1</w:t>
            </w:r>
          </w:p>
        </w:tc>
        <w:tc>
          <w:tcPr>
            <w:tcW w:w="2855"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 xml:space="preserve">Работодатель обеспечил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w:t>
            </w:r>
            <w:r w:rsidRPr="003B0F47">
              <w:rPr>
                <w:rFonts w:ascii="Times New Roman" w:hAnsi="Times New Roman" w:cs="Times New Roman"/>
                <w:sz w:val="24"/>
                <w:szCs w:val="24"/>
              </w:rPr>
              <w:lastRenderedPageBreak/>
              <w:t>психиатрических освидетельствований, химико-токсикологических исследований?</w:t>
            </w:r>
          </w:p>
        </w:tc>
        <w:tc>
          <w:tcPr>
            <w:tcW w:w="3402" w:type="dxa"/>
            <w:tcBorders>
              <w:top w:val="single" w:sz="6" w:space="0" w:color="000000"/>
              <w:left w:val="single" w:sz="6" w:space="0" w:color="000000"/>
              <w:bottom w:val="single" w:sz="6" w:space="0" w:color="000000"/>
            </w:tcBorders>
            <w:shd w:val="clear" w:color="auto" w:fill="FFFFFF"/>
            <w:hideMark/>
          </w:tcPr>
          <w:p w:rsidR="003B0F47" w:rsidRPr="003B0F47" w:rsidRDefault="00322B29" w:rsidP="003B0F47">
            <w:pPr>
              <w:rPr>
                <w:rFonts w:ascii="Times New Roman" w:hAnsi="Times New Roman" w:cs="Times New Roman"/>
                <w:sz w:val="24"/>
                <w:szCs w:val="24"/>
              </w:rPr>
            </w:pPr>
            <w:hyperlink r:id="rId149" w:anchor="/document/12125268/entry/21403" w:history="1">
              <w:r w:rsidR="003B0F47" w:rsidRPr="003B0F47">
                <w:rPr>
                  <w:rStyle w:val="a3"/>
                  <w:rFonts w:ascii="Times New Roman" w:hAnsi="Times New Roman" w:cs="Times New Roman"/>
                  <w:sz w:val="24"/>
                  <w:szCs w:val="24"/>
                </w:rPr>
                <w:t>Часть 3 статьи 214</w:t>
              </w:r>
            </w:hyperlink>
            <w:r w:rsidR="003B0F47" w:rsidRPr="003B0F47">
              <w:rPr>
                <w:rFonts w:ascii="Times New Roman" w:hAnsi="Times New Roman" w:cs="Times New Roman"/>
                <w:sz w:val="24"/>
                <w:szCs w:val="24"/>
              </w:rPr>
              <w:t>, </w:t>
            </w:r>
            <w:hyperlink r:id="rId150" w:anchor="/document/12125268/entry/22001" w:history="1">
              <w:r w:rsidR="003B0F47" w:rsidRPr="003B0F47">
                <w:rPr>
                  <w:rStyle w:val="a3"/>
                  <w:rFonts w:ascii="Times New Roman" w:hAnsi="Times New Roman" w:cs="Times New Roman"/>
                  <w:sz w:val="24"/>
                  <w:szCs w:val="24"/>
                </w:rPr>
                <w:t>части 1</w:t>
              </w:r>
            </w:hyperlink>
            <w:r w:rsidR="003B0F47" w:rsidRPr="003B0F47">
              <w:rPr>
                <w:rFonts w:ascii="Times New Roman" w:hAnsi="Times New Roman" w:cs="Times New Roman"/>
                <w:sz w:val="24"/>
                <w:szCs w:val="24"/>
              </w:rPr>
              <w:t>, </w:t>
            </w:r>
            <w:hyperlink r:id="rId151" w:anchor="/document/12125268/entry/2208" w:history="1">
              <w:r w:rsidR="003B0F47" w:rsidRPr="003B0F47">
                <w:rPr>
                  <w:rStyle w:val="a3"/>
                  <w:rFonts w:ascii="Times New Roman" w:hAnsi="Times New Roman" w:cs="Times New Roman"/>
                  <w:sz w:val="24"/>
                  <w:szCs w:val="24"/>
                </w:rPr>
                <w:t>8</w:t>
              </w:r>
            </w:hyperlink>
            <w:r w:rsidR="003B0F47" w:rsidRPr="003B0F47">
              <w:rPr>
                <w:rFonts w:ascii="Times New Roman" w:hAnsi="Times New Roman" w:cs="Times New Roman"/>
                <w:sz w:val="24"/>
                <w:szCs w:val="24"/>
              </w:rPr>
              <w:t>, </w:t>
            </w:r>
            <w:hyperlink r:id="rId152" w:anchor="/document/12125268/entry/22009" w:history="1">
              <w:r w:rsidR="003B0F47" w:rsidRPr="003B0F47">
                <w:rPr>
                  <w:rStyle w:val="a3"/>
                  <w:rFonts w:ascii="Times New Roman" w:hAnsi="Times New Roman" w:cs="Times New Roman"/>
                  <w:sz w:val="24"/>
                  <w:szCs w:val="24"/>
                </w:rPr>
                <w:t>9 статьи 220</w:t>
              </w:r>
            </w:hyperlink>
            <w:r w:rsidR="003B0F47" w:rsidRPr="003B0F47">
              <w:rPr>
                <w:rFonts w:ascii="Times New Roman" w:hAnsi="Times New Roman" w:cs="Times New Roman"/>
                <w:sz w:val="24"/>
                <w:szCs w:val="24"/>
              </w:rPr>
              <w:t> Трудового кодекса Российской Федерации (Собрание законодательства Российской Федерации 2002, N 1, ст. 3; 2021, N 27, ст. 5139); </w:t>
            </w:r>
            <w:hyperlink r:id="rId153" w:anchor="/document/400258415/entry/1000" w:history="1">
              <w:r w:rsidR="003B0F47" w:rsidRPr="003B0F47">
                <w:rPr>
                  <w:rStyle w:val="a3"/>
                  <w:rFonts w:ascii="Times New Roman" w:hAnsi="Times New Roman" w:cs="Times New Roman"/>
                  <w:sz w:val="24"/>
                  <w:szCs w:val="24"/>
                </w:rPr>
                <w:t>перечень</w:t>
              </w:r>
            </w:hyperlink>
            <w:r w:rsidR="003B0F47" w:rsidRPr="003B0F47">
              <w:rPr>
                <w:rFonts w:ascii="Times New Roman" w:hAnsi="Times New Roman" w:cs="Times New Roman"/>
                <w:sz w:val="24"/>
                <w:szCs w:val="24"/>
              </w:rPr>
              <w:t>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утвержденный </w:t>
            </w:r>
            <w:hyperlink r:id="rId154" w:anchor="/document/400258415/entry/0" w:history="1">
              <w:r w:rsidR="003B0F47" w:rsidRPr="003B0F47">
                <w:rPr>
                  <w:rStyle w:val="a3"/>
                  <w:rFonts w:ascii="Times New Roman" w:hAnsi="Times New Roman" w:cs="Times New Roman"/>
                  <w:sz w:val="24"/>
                  <w:szCs w:val="24"/>
                </w:rPr>
                <w:t>приказом</w:t>
              </w:r>
            </w:hyperlink>
            <w:r w:rsidR="003B0F47" w:rsidRPr="003B0F47">
              <w:rPr>
                <w:rFonts w:ascii="Times New Roman" w:hAnsi="Times New Roman" w:cs="Times New Roman"/>
                <w:sz w:val="24"/>
                <w:szCs w:val="24"/>
              </w:rPr>
              <w:t> Минтруда России, Минздрава России от 31.12.2020 N 988н/N 1420н (зарегистрирован Минюстом России 29.01.2021, регистрационный N 62278)</w:t>
            </w:r>
          </w:p>
        </w:tc>
        <w:tc>
          <w:tcPr>
            <w:tcW w:w="567"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 </w:t>
            </w:r>
          </w:p>
        </w:tc>
        <w:tc>
          <w:tcPr>
            <w:tcW w:w="567"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 </w:t>
            </w:r>
          </w:p>
        </w:tc>
      </w:tr>
      <w:tr w:rsidR="003B0F47" w:rsidRPr="003B0F47" w:rsidTr="003B0F47">
        <w:tc>
          <w:tcPr>
            <w:tcW w:w="398" w:type="dxa"/>
            <w:tcBorders>
              <w:top w:val="single" w:sz="6" w:space="0" w:color="000000"/>
              <w:left w:val="single" w:sz="6" w:space="0" w:color="000000"/>
              <w:bottom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2</w:t>
            </w:r>
          </w:p>
        </w:tc>
        <w:tc>
          <w:tcPr>
            <w:tcW w:w="10651"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3B0F47" w:rsidRPr="003B0F47" w:rsidRDefault="003B0F47" w:rsidP="003B0F47">
            <w:pPr>
              <w:rPr>
                <w:rFonts w:ascii="Times New Roman" w:hAnsi="Times New Roman" w:cs="Times New Roman"/>
                <w:sz w:val="24"/>
                <w:szCs w:val="24"/>
              </w:rPr>
            </w:pPr>
            <w:r w:rsidRPr="003B0F47">
              <w:rPr>
                <w:rFonts w:ascii="Times New Roman" w:hAnsi="Times New Roman" w:cs="Times New Roman"/>
                <w:sz w:val="24"/>
                <w:szCs w:val="24"/>
              </w:rPr>
              <w:t>Утратила силу с 14 мая 2024 г. - </w:t>
            </w:r>
            <w:hyperlink r:id="rId155" w:anchor="/document/408977009/entry/1012" w:history="1">
              <w:r w:rsidRPr="003B0F47">
                <w:rPr>
                  <w:rStyle w:val="a3"/>
                  <w:rFonts w:ascii="Times New Roman" w:hAnsi="Times New Roman" w:cs="Times New Roman"/>
                  <w:sz w:val="24"/>
                  <w:szCs w:val="24"/>
                </w:rPr>
                <w:t>Приказ</w:t>
              </w:r>
            </w:hyperlink>
            <w:r w:rsidRPr="003B0F47">
              <w:rPr>
                <w:rFonts w:ascii="Times New Roman" w:hAnsi="Times New Roman" w:cs="Times New Roman"/>
                <w:sz w:val="24"/>
                <w:szCs w:val="24"/>
              </w:rPr>
              <w:t> Роструда от 16 февраля 2024 г. N 31</w:t>
            </w:r>
          </w:p>
        </w:tc>
      </w:tr>
    </w:tbl>
    <w:p w:rsidR="007E5BBD" w:rsidRPr="00265F20" w:rsidRDefault="00265F20" w:rsidP="00265F20">
      <w:pPr>
        <w:pStyle w:val="a4"/>
        <w:jc w:val="right"/>
        <w:rPr>
          <w:rFonts w:ascii="Times New Roman" w:hAnsi="Times New Roman" w:cs="Times New Roman"/>
        </w:rPr>
      </w:pPr>
      <w:r w:rsidRPr="00265F20">
        <w:rPr>
          <w:rFonts w:ascii="Times New Roman" w:hAnsi="Times New Roman" w:cs="Times New Roman"/>
        </w:rPr>
        <w:t xml:space="preserve">Приложение 19 </w:t>
      </w:r>
    </w:p>
    <w:p w:rsidR="00265F20" w:rsidRDefault="00265F20" w:rsidP="00265F20">
      <w:pPr>
        <w:pStyle w:val="a4"/>
        <w:jc w:val="right"/>
        <w:rPr>
          <w:rFonts w:ascii="Times New Roman" w:hAnsi="Times New Roman" w:cs="Times New Roman"/>
        </w:rPr>
      </w:pPr>
      <w:r w:rsidRPr="00265F20">
        <w:rPr>
          <w:rFonts w:ascii="Times New Roman" w:hAnsi="Times New Roman" w:cs="Times New Roman"/>
        </w:rPr>
        <w:t xml:space="preserve">к приказу Федеральной службы по труду и </w:t>
      </w:r>
    </w:p>
    <w:p w:rsidR="007E5BBD" w:rsidRPr="00265F20" w:rsidRDefault="00265F20" w:rsidP="00265F20">
      <w:pPr>
        <w:pStyle w:val="a4"/>
        <w:jc w:val="right"/>
        <w:rPr>
          <w:rFonts w:ascii="Times New Roman" w:hAnsi="Times New Roman" w:cs="Times New Roman"/>
        </w:rPr>
      </w:pPr>
      <w:r w:rsidRPr="00265F20">
        <w:rPr>
          <w:rFonts w:ascii="Times New Roman" w:hAnsi="Times New Roman" w:cs="Times New Roman"/>
        </w:rPr>
        <w:t xml:space="preserve">занятости от 01.02.2022 N 20 </w:t>
      </w:r>
    </w:p>
    <w:p w:rsidR="007E5BBD" w:rsidRDefault="00265F20" w:rsidP="003B0F47">
      <w:pPr>
        <w:pStyle w:val="a4"/>
        <w:jc w:val="right"/>
        <w:rPr>
          <w:rFonts w:ascii="Times New Roman" w:hAnsi="Times New Roman" w:cs="Times New Roman"/>
        </w:rPr>
      </w:pPr>
      <w:r w:rsidRPr="00EA328D">
        <w:rPr>
          <w:rFonts w:ascii="Times New Roman" w:hAnsi="Times New Roman" w:cs="Times New Roman"/>
        </w:rPr>
        <w:t xml:space="preserve"> </w:t>
      </w:r>
      <w:r w:rsidR="003B0F47" w:rsidRPr="00EA328D">
        <w:rPr>
          <w:rFonts w:ascii="Times New Roman" w:hAnsi="Times New Roman" w:cs="Times New Roman"/>
        </w:rPr>
        <w:t>(с изменениями от 12 апреля 2023 г., 16 февраля 2024 г.)</w:t>
      </w:r>
    </w:p>
    <w:p w:rsidR="00EA328D" w:rsidRDefault="00EA328D" w:rsidP="003B0F47">
      <w:pPr>
        <w:pStyle w:val="a4"/>
        <w:jc w:val="right"/>
        <w:rPr>
          <w:rFonts w:ascii="Times New Roman" w:hAnsi="Times New Roman" w:cs="Times New Roman"/>
        </w:rPr>
      </w:pPr>
    </w:p>
    <w:p w:rsidR="00EA328D" w:rsidRDefault="00EA328D" w:rsidP="00EA328D">
      <w:pPr>
        <w:pStyle w:val="a4"/>
        <w:jc w:val="center"/>
        <w:rPr>
          <w:rFonts w:ascii="Times New Roman" w:hAnsi="Times New Roman" w:cs="Times New Roman"/>
          <w:sz w:val="24"/>
          <w:szCs w:val="24"/>
        </w:rPr>
      </w:pPr>
      <w:r w:rsidRPr="00EA328D">
        <w:rPr>
          <w:rFonts w:ascii="Times New Roman" w:hAnsi="Times New Roman" w:cs="Times New Roman"/>
          <w:sz w:val="24"/>
          <w:szCs w:val="24"/>
        </w:rPr>
        <w:t>Проверочный лист</w:t>
      </w:r>
    </w:p>
    <w:p w:rsidR="00EA328D" w:rsidRPr="00EA328D" w:rsidRDefault="00EA328D" w:rsidP="00EA328D">
      <w:pPr>
        <w:pStyle w:val="a4"/>
        <w:jc w:val="both"/>
        <w:rPr>
          <w:rFonts w:ascii="Times New Roman" w:hAnsi="Times New Roman" w:cs="Times New Roman"/>
          <w:sz w:val="24"/>
          <w:szCs w:val="24"/>
        </w:rPr>
      </w:pPr>
      <w:r w:rsidRPr="00EA328D">
        <w:rPr>
          <w:rFonts w:ascii="Times New Roman" w:hAnsi="Times New Roman" w:cs="Times New Roman"/>
          <w:sz w:val="24"/>
          <w:szCs w:val="24"/>
        </w:rP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w:t>
      </w:r>
    </w:p>
    <w:p w:rsidR="00EA328D" w:rsidRDefault="00EA328D" w:rsidP="003B0F47">
      <w:pPr>
        <w:pStyle w:val="a4"/>
        <w:jc w:val="center"/>
        <w:rPr>
          <w:rFonts w:ascii="Times New Roman" w:hAnsi="Times New Roman" w:cs="Times New Roman"/>
          <w:sz w:val="24"/>
          <w:szCs w:val="24"/>
        </w:rPr>
      </w:pP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6262"/>
        <w:gridCol w:w="3878"/>
      </w:tblGrid>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Наименование вида контроля</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Федеральный государственный контроль (надзор) за соблюдением </w:t>
            </w:r>
            <w:hyperlink r:id="rId156" w:anchor="/document/12125268/entry/5" w:history="1">
              <w:r w:rsidRPr="00EA328D">
                <w:rPr>
                  <w:rStyle w:val="a3"/>
                  <w:color w:val="3272C0"/>
                </w:rPr>
                <w:t>трудового законодательства</w:t>
              </w:r>
            </w:hyperlink>
            <w:r w:rsidRPr="00EA328D">
              <w:rPr>
                <w:color w:val="22272F"/>
              </w:rPr>
              <w:t> и иных нормативных правовых актов, содержащих нормы трудового права</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Вид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Дата заполнения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Объект государственного контроля (надзора), в отношении которого проводится контрольное (надзорное) мероприятие</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Место (места) проведения контрольного (надзорного) мероприятия с заполнением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Решение N ____ от ____</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Наименование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EA328D">
        <w:tc>
          <w:tcPr>
            <w:tcW w:w="622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Учетный номер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N ____ от ____</w:t>
            </w:r>
          </w:p>
        </w:tc>
      </w:tr>
      <w:tr w:rsidR="00EA328D" w:rsidRPr="00EA328D" w:rsidTr="00EA328D">
        <w:tc>
          <w:tcPr>
            <w:tcW w:w="62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Должности, фамилии и инициалы должностных лиц контрольного (надзорного) органа, проводящих контрольное (надзорное) мероприятие и заполняющих </w:t>
            </w:r>
            <w:r w:rsidRPr="00EA328D">
              <w:rPr>
                <w:color w:val="22272F"/>
              </w:rPr>
              <w:lastRenderedPageBreak/>
              <w:t>проверочный лист, в том числе руководителя группы инспекторов (при наличии)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lastRenderedPageBreak/>
              <w:t> </w:t>
            </w:r>
          </w:p>
        </w:tc>
      </w:tr>
    </w:tbl>
    <w:p w:rsidR="00EA328D" w:rsidRPr="00EA328D" w:rsidRDefault="00EA328D" w:rsidP="00EA328D">
      <w:pPr>
        <w:pStyle w:val="empty"/>
        <w:shd w:val="clear" w:color="auto" w:fill="FFFFFF"/>
        <w:jc w:val="both"/>
        <w:rPr>
          <w:color w:val="22272F"/>
        </w:rPr>
      </w:pPr>
      <w:r w:rsidRPr="00EA328D">
        <w:rPr>
          <w:color w:val="22272F"/>
        </w:rPr>
        <w:t> </w:t>
      </w:r>
    </w:p>
    <w:p w:rsidR="00EA328D" w:rsidRPr="00EA328D" w:rsidRDefault="00EA328D" w:rsidP="00EA328D">
      <w:pPr>
        <w:pStyle w:val="s1"/>
        <w:shd w:val="clear" w:color="auto" w:fill="FFFFFF"/>
        <w:jc w:val="both"/>
        <w:rPr>
          <w:color w:val="22272F"/>
        </w:rPr>
      </w:pPr>
      <w:r w:rsidRPr="00EA328D">
        <w:rPr>
          <w:color w:val="22272F"/>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1192" w:type="dxa"/>
        <w:tblInd w:w="-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3261"/>
        <w:gridCol w:w="3118"/>
        <w:gridCol w:w="425"/>
        <w:gridCol w:w="709"/>
        <w:gridCol w:w="1559"/>
        <w:gridCol w:w="1411"/>
      </w:tblGrid>
      <w:tr w:rsidR="00EA328D" w:rsidRPr="00EA328D" w:rsidTr="0085143C">
        <w:trPr>
          <w:trHeight w:val="240"/>
        </w:trPr>
        <w:tc>
          <w:tcPr>
            <w:tcW w:w="709" w:type="dxa"/>
            <w:vMerge w:val="restart"/>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N </w:t>
            </w:r>
          </w:p>
        </w:tc>
        <w:tc>
          <w:tcPr>
            <w:tcW w:w="3261" w:type="dxa"/>
            <w:vMerge w:val="restart"/>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Вопросы, отражающие содержание обязательных требований</w:t>
            </w:r>
          </w:p>
        </w:tc>
        <w:tc>
          <w:tcPr>
            <w:tcW w:w="3118" w:type="dxa"/>
            <w:vMerge w:val="restart"/>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Ответы на вопросы</w:t>
            </w:r>
          </w:p>
        </w:tc>
        <w:tc>
          <w:tcPr>
            <w:tcW w:w="1411" w:type="dxa"/>
            <w:vMerge w:val="restart"/>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Примечание</w:t>
            </w:r>
          </w:p>
        </w:tc>
      </w:tr>
      <w:tr w:rsidR="00EA328D" w:rsidRPr="00EA328D" w:rsidTr="0085143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3261"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Да</w:t>
            </w:r>
          </w:p>
        </w:tc>
        <w:tc>
          <w:tcPr>
            <w:tcW w:w="709"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Нет</w:t>
            </w:r>
          </w:p>
        </w:tc>
        <w:tc>
          <w:tcPr>
            <w:tcW w:w="1559"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Неприменимо</w:t>
            </w: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2</w:t>
            </w:r>
          </w:p>
        </w:tc>
        <w:tc>
          <w:tcPr>
            <w:tcW w:w="3118"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3</w:t>
            </w:r>
          </w:p>
        </w:tc>
        <w:tc>
          <w:tcPr>
            <w:tcW w:w="425"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4</w:t>
            </w:r>
          </w:p>
        </w:tc>
        <w:tc>
          <w:tcPr>
            <w:tcW w:w="709"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5</w:t>
            </w:r>
          </w:p>
        </w:tc>
        <w:tc>
          <w:tcPr>
            <w:tcW w:w="1559" w:type="dxa"/>
            <w:tcBorders>
              <w:top w:val="single" w:sz="6" w:space="0" w:color="000000"/>
              <w:lef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6</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7</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Специальная оценка условий труда на рабочих местах проводится работодателем не реже чем один раз в пять лет?</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57" w:anchor="/document/70552676/entry/84" w:history="1">
              <w:r w:rsidR="00EA328D" w:rsidRPr="00EA328D">
                <w:rPr>
                  <w:rStyle w:val="a3"/>
                  <w:color w:val="3272C0"/>
                </w:rPr>
                <w:t>Часть 4 статьи 8</w:t>
              </w:r>
            </w:hyperlink>
            <w:r w:rsidR="00EA328D" w:rsidRPr="00EA328D">
              <w:rPr>
                <w:color w:val="22272F"/>
              </w:rPr>
              <w:t> Федерального закона от 28.12.2013 N 426-ФЗ "О специальной оценке условий труда" (Собрание законодательства Российской Федерации, 2013, N 52, ст. 6991; 2021, N 1, ст. 42) (далее - Федеральный закон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Приказом работодателя утверждены:</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58" w:anchor="/document/70552676/entry/92" w:history="1">
              <w:r w:rsidR="00EA328D" w:rsidRPr="00EA328D">
                <w:rPr>
                  <w:rStyle w:val="a3"/>
                  <w:color w:val="3272C0"/>
                </w:rPr>
                <w:t>Часть 2 статьи 9</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2.1</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состав комиссии по проведению специальной оценки условий труда, в соответствии с требованиям закона?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порядок деятельности комиссии по проведению специальной оценки условий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организации есть утвержденный работодателем график проведения специальной оценки условий труда?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59" w:anchor="/document/70552676/entry/91" w:history="1">
              <w:r w:rsidR="00EA328D" w:rsidRPr="00EA328D">
                <w:rPr>
                  <w:rStyle w:val="a3"/>
                  <w:color w:val="3272C0"/>
                </w:rPr>
                <w:t>Часть 1 статьи 9</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4</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0" w:anchor="/document/70552676/entry/95" w:history="1">
              <w:r w:rsidR="00EA328D" w:rsidRPr="00EA328D">
                <w:rPr>
                  <w:rStyle w:val="a3"/>
                  <w:color w:val="3272C0"/>
                </w:rPr>
                <w:t>Часть 5 статьи 9</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lastRenderedPageBreak/>
              <w:t>5</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Результаты идентификации потенциально вредных и (или) опасных производственных факторов утверждены комиссией?</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1" w:anchor="/document/70552676/entry/102" w:history="1">
              <w:r w:rsidR="00EA328D" w:rsidRPr="00EA328D">
                <w:rPr>
                  <w:rStyle w:val="a3"/>
                  <w:color w:val="3272C0"/>
                </w:rPr>
                <w:t>Часть 2 статьи 10</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6</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2" w:anchor="/document/70552676/entry/1111" w:history="1">
              <w:r w:rsidR="00EA328D" w:rsidRPr="00EA328D">
                <w:rPr>
                  <w:rStyle w:val="a3"/>
                  <w:color w:val="3272C0"/>
                </w:rPr>
                <w:t>Часть 1 статьи 11</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7</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Работодателем в декларацию соответствия условий труда государственным нормативным требованиям охраны труда не включены рабочие места:</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3" w:anchor="/document/70552676/entry/1111" w:history="1">
              <w:r w:rsidR="00EA328D" w:rsidRPr="00EA328D">
                <w:rPr>
                  <w:rStyle w:val="a3"/>
                  <w:color w:val="3272C0"/>
                </w:rPr>
                <w:t>Часть 1 статьи 11</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7.1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7.2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связи с работой, на которой работникам предоставляются гарантии и компенсации за работу с вредными и (или) опасными условиями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7.3</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на которых по результатам ранее проведенных аттестации </w:t>
            </w:r>
            <w:r w:rsidRPr="00EA328D">
              <w:rPr>
                <w:color w:val="22272F"/>
              </w:rPr>
              <w:lastRenderedPageBreak/>
              <w:t>рабочих мест по условиям труда или специальной оценки условий труда были установлены вредные и (или) опасные условия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8</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4" w:anchor="/document/70552676/entry/122" w:history="1">
              <w:r w:rsidR="00EA328D" w:rsidRPr="00EA328D">
                <w:rPr>
                  <w:rStyle w:val="a3"/>
                  <w:color w:val="3272C0"/>
                </w:rPr>
                <w:t>Часть 2 статьи 12</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9</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5" w:anchor="/document/70552676/entry/122" w:history="1">
              <w:r w:rsidR="00EA328D" w:rsidRPr="00EA328D">
                <w:rPr>
                  <w:rStyle w:val="a3"/>
                  <w:color w:val="3272C0"/>
                </w:rPr>
                <w:t>Часть 2 статьи 12</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10</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6" w:anchor="/document/70552676/entry/123" w:history="1">
              <w:r w:rsidR="00EA328D" w:rsidRPr="00EA328D">
                <w:rPr>
                  <w:rStyle w:val="a3"/>
                  <w:color w:val="3272C0"/>
                </w:rPr>
                <w:t>Часть 3 статьи 12</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11</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Отчет о проведении специальной оценки условий труда подписан всеми членами комиссии по проведению специальной оценки условий труда?</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7" w:anchor="/document/70552676/entry/152" w:history="1">
              <w:r w:rsidR="00EA328D" w:rsidRPr="00EA328D">
                <w:rPr>
                  <w:rStyle w:val="a3"/>
                  <w:color w:val="3272C0"/>
                </w:rPr>
                <w:t>Часть 2 статьи 15</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11.1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Отчет о проведении специальной оценки условий труда утвержден председателем комиссии по проведению специальной оценки условий труда в срок не позднее чем тридцать календарных дней со дня его направления работодателю организацией, проводящей специальную оценку условий труда?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8" w:anchor="/document/70552676/entry/152" w:history="1">
              <w:r w:rsidR="00EA328D" w:rsidRPr="00EA328D">
                <w:rPr>
                  <w:rStyle w:val="a3"/>
                  <w:color w:val="3272C0"/>
                </w:rPr>
                <w:t>Часть 2 статьи 15</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lastRenderedPageBreak/>
              <w:t>12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без включения в указанный срок периодов временной нетрудоспособности работника, нахождения его в отпуске или командировке, периоды </w:t>
            </w:r>
            <w:proofErr w:type="spellStart"/>
            <w:r w:rsidRPr="00EA328D">
              <w:rPr>
                <w:color w:val="22272F"/>
              </w:rPr>
              <w:t>междувахтового</w:t>
            </w:r>
            <w:proofErr w:type="spellEnd"/>
            <w:r w:rsidRPr="00EA328D">
              <w:rPr>
                <w:color w:val="22272F"/>
              </w:rPr>
              <w:t xml:space="preserve"> отдыха?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69" w:anchor="/document/70552676/entry/155" w:history="1">
              <w:r w:rsidR="00EA328D" w:rsidRPr="00EA328D">
                <w:rPr>
                  <w:rStyle w:val="a3"/>
                  <w:color w:val="3272C0"/>
                </w:rPr>
                <w:t>Часть 5 статьи 15</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случае применения результатов производственного контроля:</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0" w:anchor="/document/70552676/entry/127" w:history="1">
              <w:r w:rsidR="00EA328D" w:rsidRPr="00EA328D">
                <w:rPr>
                  <w:rStyle w:val="a3"/>
                  <w:color w:val="3272C0"/>
                </w:rPr>
                <w:t>Часть 7 статьи 12</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13.1</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имеется решение комиссии и представление эксперта об использовании этих результатов?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13.2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наличии следующих обстоятельств внеплановая специальная оценка условий труда проведена:</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1" w:anchor="/document/70552676/entry/17" w:history="1">
              <w:r w:rsidR="00EA328D" w:rsidRPr="00EA328D">
                <w:rPr>
                  <w:rStyle w:val="a3"/>
                  <w:color w:val="3272C0"/>
                </w:rPr>
                <w:t>Статья 17</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12 месяцев при вводе в эксплуатацию вновь организованных рабочих мест?</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12 месяцев при изменении технологического процесса, замене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lastRenderedPageBreak/>
              <w:t>14.3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6 месяцев при получении работодателем предписания государственного инспектора труда о проведении внеплановой специальной оценки условий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14.4</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6 месяцев при изменении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14.5</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6 месяцев при изменении применяемых средств индивидуальной и коллективной защиты, способном оказать влияние на уровень воздействия вредных и (или) опасных производственных факторов на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в течение 6 месяцев при произошедшем на рабочем месте несчастном случае на </w:t>
            </w:r>
            <w:proofErr w:type="gramStart"/>
            <w:r w:rsidRPr="00EA328D">
              <w:rPr>
                <w:color w:val="22272F"/>
              </w:rPr>
              <w:t>производстве(</w:t>
            </w:r>
            <w:proofErr w:type="gramEnd"/>
            <w:r w:rsidRPr="00EA328D">
              <w:rPr>
                <w:color w:val="22272F"/>
              </w:rPr>
              <w:t>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14.7</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течение 6 месяцев при наличии мотивированных предложений выборных органов первичных профсоюзных организаций или иного представительного органа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15</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Работодатель в течение трех рабочих дней со дня утверждения отчета о проведении специальной оценки условий труда уведомил об этом </w:t>
            </w:r>
            <w:r w:rsidRPr="00EA328D">
              <w:rPr>
                <w:color w:val="22272F"/>
              </w:rPr>
              <w:lastRenderedPageBreak/>
              <w:t>организацию, проводившую специальную оценку условий труда, направив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w:t>
            </w:r>
            <w:hyperlink r:id="rId172" w:anchor="/document/12184522/entry/21" w:history="1">
              <w:r w:rsidRPr="00EA328D">
                <w:rPr>
                  <w:rStyle w:val="a3"/>
                  <w:color w:val="3272C0"/>
                </w:rPr>
                <w:t>электронной подписью</w:t>
              </w:r>
            </w:hyperlink>
            <w:r w:rsidRPr="00EA328D">
              <w:rPr>
                <w:color w:val="22272F"/>
              </w:rPr>
              <w:t>?</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3" w:anchor="/document/70552676/entry/1551" w:history="1">
              <w:r w:rsidR="00EA328D" w:rsidRPr="00EA328D">
                <w:rPr>
                  <w:rStyle w:val="a3"/>
                  <w:color w:val="3272C0"/>
                </w:rPr>
                <w:t>Часть 5.1 статьи 15</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На официальном сайте работодателя в информационно-телекоммуникационной сети "Интернет" размещены:</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4" w:anchor="/document/70552676/entry/156" w:history="1">
              <w:r w:rsidR="00EA328D" w:rsidRPr="00EA328D">
                <w:rPr>
                  <w:rStyle w:val="a3"/>
                  <w:color w:val="3272C0"/>
                </w:rPr>
                <w:t>Часть 6 статьи 15</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16.1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сводные данные о результатах проведения специальной оценки условий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16.2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перечень мероприятий по улучшению условий и охраны труда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17</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Работодатель реализовал мероприятия, направленные на улучшение условий труда работников, с учетом результатов проведения специальной оценки условий труда?</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5" w:anchor="/document/70552676/entry/426" w:history="1">
              <w:r w:rsidR="00EA328D" w:rsidRPr="00EA328D">
                <w:rPr>
                  <w:rStyle w:val="a3"/>
                  <w:color w:val="3272C0"/>
                </w:rPr>
                <w:t>Пункт 6 части 2 статьи 4</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18</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Декларация подана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w:t>
            </w:r>
            <w:hyperlink r:id="rId176" w:anchor="/document/70552676/entry/0" w:history="1">
              <w:r w:rsidRPr="00EA328D">
                <w:rPr>
                  <w:rStyle w:val="a3"/>
                  <w:color w:val="3272C0"/>
                </w:rPr>
                <w:t>Федеральным законом</w:t>
              </w:r>
            </w:hyperlink>
            <w:r w:rsidRPr="00EA328D">
              <w:rPr>
                <w:color w:val="22272F"/>
              </w:rPr>
              <w:t> N 426-ФЗ, на рабочих местах, в отношении которых подается декларация с учетом требований </w:t>
            </w:r>
            <w:hyperlink r:id="rId177" w:anchor="/document/12148567/entry/4" w:history="1">
              <w:r w:rsidRPr="00EA328D">
                <w:rPr>
                  <w:rStyle w:val="a3"/>
                  <w:color w:val="3272C0"/>
                </w:rPr>
                <w:t>законодательства</w:t>
              </w:r>
            </w:hyperlink>
            <w:r w:rsidRPr="00EA328D">
              <w:rPr>
                <w:color w:val="22272F"/>
              </w:rPr>
              <w:t xml:space="preserve"> Российской Федерации о персональных данных и </w:t>
            </w:r>
            <w:r w:rsidRPr="00EA328D">
              <w:rPr>
                <w:color w:val="22272F"/>
              </w:rPr>
              <w:lastRenderedPageBreak/>
              <w:t>законодательства Российской Федерации о государственной и иной охраняемой законом тайне?</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78" w:anchor="/document/401555296/entry/2004" w:history="1">
              <w:r w:rsidR="00EA328D" w:rsidRPr="00EA328D">
                <w:rPr>
                  <w:rStyle w:val="a3"/>
                  <w:color w:val="3272C0"/>
                </w:rPr>
                <w:t>Пункт 4</w:t>
              </w:r>
            </w:hyperlink>
            <w:r w:rsidR="00EA328D" w:rsidRPr="00EA328D">
              <w:rPr>
                <w:color w:val="22272F"/>
              </w:rPr>
              <w:t> Порядка подачи декларации соответствия условий труда государственным нормативным требованиям охраны труда, утвержденного </w:t>
            </w:r>
            <w:hyperlink r:id="rId179" w:anchor="/document/401555296/entry/0" w:history="1">
              <w:r w:rsidR="00EA328D" w:rsidRPr="00EA328D">
                <w:rPr>
                  <w:rStyle w:val="a3"/>
                  <w:color w:val="3272C0"/>
                </w:rPr>
                <w:t>приказом</w:t>
              </w:r>
            </w:hyperlink>
            <w:r w:rsidR="00EA328D" w:rsidRPr="00EA328D">
              <w:rPr>
                <w:color w:val="22272F"/>
              </w:rPr>
              <w:t> Минтруда России от 17.06.2021 N 406н</w:t>
            </w:r>
          </w:p>
          <w:p w:rsidR="00EA328D" w:rsidRPr="00EA328D" w:rsidRDefault="00EA328D">
            <w:pPr>
              <w:pStyle w:val="s16"/>
              <w:spacing w:before="0" w:beforeAutospacing="0" w:after="0" w:afterAutospacing="0"/>
              <w:rPr>
                <w:color w:val="22272F"/>
              </w:rPr>
            </w:pPr>
            <w:r w:rsidRPr="00EA328D">
              <w:rPr>
                <w:color w:val="22272F"/>
              </w:rPr>
              <w:t>(зарегистрирован Минюстом России 29.07.2021, регистрационный N 64444) (далее - приказ Минтруда России N 406н). В соответствии с </w:t>
            </w:r>
            <w:hyperlink r:id="rId180" w:anchor="/document/401555296/entry/4" w:history="1">
              <w:r w:rsidRPr="00EA328D">
                <w:rPr>
                  <w:rStyle w:val="a3"/>
                  <w:color w:val="3272C0"/>
                </w:rPr>
                <w:t>пунктом 4</w:t>
              </w:r>
            </w:hyperlink>
            <w:r w:rsidRPr="00EA328D">
              <w:rPr>
                <w:color w:val="22272F"/>
              </w:rPr>
              <w:t> приказа Минтруда России N 406н данный акт действует до 1 марта 2028 г.</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19</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осуществлении на рабочих местах идентификации потенциально вредных и (или) опасных производственных факторов учтены все действующие на рабочем месте указанные факторы?</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81" w:anchor="/document/70552676/entry/103" w:history="1">
              <w:r w:rsidR="00EA328D" w:rsidRPr="00EA328D">
                <w:rPr>
                  <w:rStyle w:val="a3"/>
                  <w:color w:val="3272C0"/>
                </w:rPr>
                <w:t>Часть 3 статьи 10</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20</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Все вредные и (или) опасные производственные факторы, которые идентифицированы в порядке, установленном </w:t>
            </w:r>
            <w:hyperlink r:id="rId182" w:anchor="/document/70552676/entry/0" w:history="1">
              <w:r w:rsidRPr="00EA328D">
                <w:rPr>
                  <w:rStyle w:val="a3"/>
                  <w:color w:val="3272C0"/>
                </w:rPr>
                <w:t>Федеральным законом</w:t>
              </w:r>
            </w:hyperlink>
            <w:r w:rsidRPr="00EA328D">
              <w:rPr>
                <w:color w:val="22272F"/>
              </w:rPr>
              <w:t> N 426-ФЗ, исследованы (испытаны) и измерены?</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83" w:anchor="/document/70552676/entry/121" w:history="1">
              <w:r w:rsidR="00EA328D" w:rsidRPr="00EA328D">
                <w:rPr>
                  <w:rStyle w:val="a3"/>
                  <w:color w:val="3272C0"/>
                </w:rPr>
                <w:t>Часть 1 статьи 12</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наличии аналогичных рабочих мест специальная оценка условий труда проведена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84" w:anchor="/document/70552676/entry/161" w:history="1">
              <w:r w:rsidR="00EA328D" w:rsidRPr="00EA328D">
                <w:rPr>
                  <w:rStyle w:val="a3"/>
                  <w:color w:val="3272C0"/>
                </w:rPr>
                <w:t>Часть 1 статьи 16</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85" w:anchor="/document/70552676/entry/91" w:history="1">
              <w:r w:rsidR="00EA328D" w:rsidRPr="00EA328D">
                <w:rPr>
                  <w:rStyle w:val="a3"/>
                  <w:color w:val="3272C0"/>
                </w:rPr>
                <w:t>Часть 1 статьи 9</w:t>
              </w:r>
            </w:hyperlink>
            <w:r w:rsidR="00EA328D" w:rsidRPr="00EA328D">
              <w:rPr>
                <w:color w:val="22272F"/>
              </w:rPr>
              <w:t> Федерального закона от 28.12.2013 N 426-ФЗ</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При наличии следующих обстоятельств условия труда на рабочих местах признаны комиссией работодателя по проведению специальной оценки условий труда допустимыми и работодателем оформлена декларация соответствия условий труда государственным </w:t>
            </w:r>
            <w:r w:rsidRPr="00EA328D">
              <w:rPr>
                <w:color w:val="22272F"/>
              </w:rPr>
              <w:lastRenderedPageBreak/>
              <w:t>нормативным требованиям охраны труда:</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86" w:anchor="/document/405813809/entry/1006" w:history="1">
              <w:r w:rsidR="00EA328D" w:rsidRPr="00EA328D">
                <w:rPr>
                  <w:rStyle w:val="a3"/>
                  <w:color w:val="3272C0"/>
                </w:rPr>
                <w:t>Пункты 6</w:t>
              </w:r>
            </w:hyperlink>
            <w:r w:rsidR="00EA328D" w:rsidRPr="00EA328D">
              <w:rPr>
                <w:color w:val="22272F"/>
              </w:rPr>
              <w:t>, </w:t>
            </w:r>
            <w:hyperlink r:id="rId187" w:anchor="/document/405813809/entry/1009" w:history="1">
              <w:r w:rsidR="00EA328D" w:rsidRPr="00EA328D">
                <w:rPr>
                  <w:rStyle w:val="a3"/>
                  <w:color w:val="3272C0"/>
                </w:rPr>
                <w:t>9</w:t>
              </w:r>
            </w:hyperlink>
            <w:r w:rsidR="00EA328D" w:rsidRPr="00EA328D">
              <w:rPr>
                <w:color w:val="22272F"/>
              </w:rPr>
              <w:t xml:space="preserve"> Особенностей проведения специальной оценки условий труда рабочих мест в организациях, осуществляющих отдельные виды деятельности - субъектов малого предпринимательства (включая работодателей - индивидуальных предпринимателей), которые </w:t>
            </w:r>
            <w:r w:rsidR="00EA328D" w:rsidRPr="00EA328D">
              <w:rPr>
                <w:color w:val="22272F"/>
              </w:rPr>
              <w:lastRenderedPageBreak/>
              <w:t>в соответствии с федеральным законодательством отнесены к микропредприятиям, утвержденных </w:t>
            </w:r>
            <w:hyperlink r:id="rId188" w:anchor="/document/405813809/entry/0" w:history="1">
              <w:r w:rsidR="00EA328D" w:rsidRPr="00EA328D">
                <w:rPr>
                  <w:rStyle w:val="a3"/>
                  <w:color w:val="3272C0"/>
                </w:rPr>
                <w:t>приказом</w:t>
              </w:r>
            </w:hyperlink>
            <w:r w:rsidR="00EA328D" w:rsidRPr="00EA328D">
              <w:rPr>
                <w:color w:val="22272F"/>
              </w:rPr>
              <w:t> Минтруда России от 31.10.2022 N 699н (зарегистрирован Минюстом России 28.11.2022, регистрационный N 71155) (далее- приказ Минтруда России N 699н). В соответствии с </w:t>
            </w:r>
            <w:hyperlink r:id="rId189" w:anchor="/document/405813809/entry/2" w:history="1">
              <w:r w:rsidR="00EA328D" w:rsidRPr="00EA328D">
                <w:rPr>
                  <w:rStyle w:val="a3"/>
                  <w:color w:val="3272C0"/>
                </w:rPr>
                <w:t>пунктом 2</w:t>
              </w:r>
            </w:hyperlink>
            <w:r w:rsidR="00EA328D" w:rsidRPr="00EA328D">
              <w:rPr>
                <w:color w:val="22272F"/>
              </w:rPr>
              <w:t> приказа Минтруда России N 699н данный акт действует до 1 марта 2029 г. (далее - Особенности по проведению СОУТ N 699н)</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lastRenderedPageBreak/>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работодатель в соответствии с федеральным законодательством отнесен к категории микропредприятий?</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90" w:anchor="/document/405813809/entry/1001" w:history="1">
              <w:r w:rsidR="00EA328D" w:rsidRPr="00EA328D">
                <w:rPr>
                  <w:rStyle w:val="a3"/>
                  <w:color w:val="3272C0"/>
                </w:rPr>
                <w:t>Пункт 1</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rPr>
          <w:trHeight w:val="240"/>
        </w:trPr>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работодатель осуществляет в качестве основного один из следующих видов экономической деятельности в соответствии с </w:t>
            </w:r>
            <w:hyperlink r:id="rId191" w:anchor="/document/70650726/entry/0" w:history="1">
              <w:r w:rsidRPr="00EA328D">
                <w:rPr>
                  <w:rStyle w:val="a3"/>
                  <w:color w:val="3272C0"/>
                </w:rPr>
                <w:t>Общероссийским классификатором</w:t>
              </w:r>
            </w:hyperlink>
            <w:r w:rsidRPr="00EA328D">
              <w:rPr>
                <w:color w:val="22272F"/>
              </w:rPr>
              <w:t> видов экономической деятельности:</w:t>
            </w:r>
          </w:p>
        </w:tc>
        <w:tc>
          <w:tcPr>
            <w:tcW w:w="3118" w:type="dxa"/>
            <w:vMerge w:val="restart"/>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192" w:anchor="/document/405813809/entry/1002" w:history="1">
              <w:r w:rsidR="00EA328D" w:rsidRPr="00EA328D">
                <w:rPr>
                  <w:rStyle w:val="a3"/>
                  <w:color w:val="3272C0"/>
                </w:rPr>
                <w:t>Пункт 2</w:t>
              </w:r>
            </w:hyperlink>
            <w:r w:rsidR="00EA328D" w:rsidRPr="00EA328D">
              <w:rPr>
                <w:color w:val="22272F"/>
              </w:rPr>
              <w:t> Особенностей по проведению СОУТ N 699н</w:t>
            </w:r>
          </w:p>
        </w:tc>
        <w:tc>
          <w:tcPr>
            <w:tcW w:w="425" w:type="dxa"/>
            <w:vMerge w:val="restart"/>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vMerge w:val="restart"/>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vMerge w:val="restart"/>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разработка компьютерного программного обеспечения, консультационные услуги в данной области и другие сопутствующие услуги (</w:t>
            </w:r>
            <w:hyperlink r:id="rId193" w:anchor="/document/70650726/entry/10062" w:history="1">
              <w:r w:rsidRPr="00EA328D">
                <w:rPr>
                  <w:rStyle w:val="a3"/>
                  <w:color w:val="3272C0"/>
                </w:rPr>
                <w:t>класс 62 раздела J</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в области информационных технологий</w:t>
            </w:r>
          </w:p>
          <w:p w:rsidR="00EA328D" w:rsidRPr="00EA328D" w:rsidRDefault="00EA328D">
            <w:pPr>
              <w:pStyle w:val="s16"/>
              <w:spacing w:before="0" w:beforeAutospacing="0" w:after="0" w:afterAutospacing="0"/>
              <w:rPr>
                <w:color w:val="22272F"/>
              </w:rPr>
            </w:pPr>
            <w:r w:rsidRPr="00EA328D">
              <w:rPr>
                <w:color w:val="22272F"/>
              </w:rPr>
              <w:t>(</w:t>
            </w:r>
            <w:hyperlink r:id="rId194" w:anchor="/document/70650726/entry/63" w:history="1">
              <w:r w:rsidRPr="00EA328D">
                <w:rPr>
                  <w:rStyle w:val="a3"/>
                  <w:color w:val="3272C0"/>
                </w:rPr>
                <w:t>класс 63 раздела J</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финансовая и страховая (</w:t>
            </w:r>
            <w:hyperlink r:id="rId195" w:anchor="/document/70650726/entry/1100" w:history="1">
              <w:r w:rsidRPr="00EA328D">
                <w:rPr>
                  <w:rStyle w:val="a3"/>
                  <w:color w:val="3272C0"/>
                </w:rPr>
                <w:t>раздел К</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23.2.4</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по операциям с недвижимым имуществом (</w:t>
            </w:r>
            <w:hyperlink r:id="rId196" w:anchor="/document/70650726/entry/1200" w:history="1">
              <w:r w:rsidRPr="00EA328D">
                <w:rPr>
                  <w:rStyle w:val="a3"/>
                  <w:color w:val="3272C0"/>
                </w:rPr>
                <w:t>раздел L</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23.2.5</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в области права и бухгалтерского учета (</w:t>
            </w:r>
            <w:hyperlink r:id="rId197" w:anchor="/document/70650726/entry/69" w:history="1">
              <w:r w:rsidRPr="00EA328D">
                <w:rPr>
                  <w:rStyle w:val="a3"/>
                  <w:color w:val="3272C0"/>
                </w:rPr>
                <w:t>класс 69 раздела М</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головных офисов консультирование по вопросам управления (</w:t>
            </w:r>
            <w:hyperlink r:id="rId198" w:anchor="/document/70650726/entry/70" w:history="1">
              <w:r w:rsidRPr="00EA328D">
                <w:rPr>
                  <w:rStyle w:val="a3"/>
                  <w:color w:val="3272C0"/>
                </w:rPr>
                <w:t>класс 70 раздел М</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lastRenderedPageBreak/>
              <w:t>23.2.7</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в области архитектуры и инженерно-технического проектирования; технических испытания, исследований и анализа (</w:t>
            </w:r>
            <w:hyperlink r:id="rId199" w:anchor="/document/70650726/entry/10071" w:history="1">
              <w:r w:rsidRPr="00EA328D">
                <w:rPr>
                  <w:rStyle w:val="a3"/>
                  <w:color w:val="3272C0"/>
                </w:rPr>
                <w:t>класс 71 раздела М</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23.2.8</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рекламная и исследование конъюнктуры рынка (</w:t>
            </w:r>
            <w:hyperlink r:id="rId200" w:anchor="/document/70650726/entry/73" w:history="1">
              <w:r w:rsidRPr="00EA328D">
                <w:rPr>
                  <w:rStyle w:val="a3"/>
                  <w:color w:val="3272C0"/>
                </w:rPr>
                <w:t>класс 73 раздела М</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23.2.9</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административная и сопутствующие дополнительные услуги (</w:t>
            </w:r>
            <w:hyperlink r:id="rId201" w:anchor="/document/70650726/entry/1400" w:history="1">
              <w:r w:rsidRPr="00EA328D">
                <w:rPr>
                  <w:rStyle w:val="a3"/>
                  <w:color w:val="3272C0"/>
                </w:rPr>
                <w:t>раздел N</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23.2.10</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образование (</w:t>
            </w:r>
            <w:hyperlink r:id="rId202" w:anchor="/document/70650726/entry/1600" w:history="1">
              <w:r w:rsidRPr="00EA328D">
                <w:rPr>
                  <w:rStyle w:val="a3"/>
                  <w:color w:val="3272C0"/>
                </w:rPr>
                <w:t>раздел Р</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23.2.11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библиотек, архивов, музеев и прочих объектов культуры (</w:t>
            </w:r>
            <w:hyperlink r:id="rId203" w:anchor="/document/70650726/entry/90" w:history="1">
              <w:r w:rsidRPr="00EA328D">
                <w:rPr>
                  <w:rStyle w:val="a3"/>
                  <w:color w:val="3272C0"/>
                </w:rPr>
                <w:t>класс 90 раздела R</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23.2.12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деятельность общественных организаций (</w:t>
            </w:r>
            <w:hyperlink r:id="rId204" w:anchor="/document/70650726/entry/94" w:history="1">
              <w:r w:rsidRPr="00EA328D">
                <w:rPr>
                  <w:rStyle w:val="a3"/>
                  <w:color w:val="3272C0"/>
                </w:rPr>
                <w:t>класс 94 раздела S</w:t>
              </w:r>
            </w:hyperlink>
            <w:r w:rsidRPr="00EA328D">
              <w:rPr>
                <w:color w:val="22272F"/>
              </w:rPr>
              <w:t>)?</w:t>
            </w:r>
          </w:p>
        </w:tc>
        <w:tc>
          <w:tcPr>
            <w:tcW w:w="3118"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bottom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у работодателя отсутствуют:</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05" w:anchor="/document/405813809/entry/1003" w:history="1">
              <w:r w:rsidR="00EA328D" w:rsidRPr="00EA328D">
                <w:rPr>
                  <w:rStyle w:val="a3"/>
                  <w:color w:val="3272C0"/>
                </w:rPr>
                <w:t>Пункт 3</w:t>
              </w:r>
            </w:hyperlink>
            <w:r w:rsidR="00EA328D" w:rsidRPr="00EA328D">
              <w:rPr>
                <w:color w:val="22272F"/>
              </w:rPr>
              <w:t> Особенностей по проведению СОУТ N 699н</w:t>
            </w:r>
          </w:p>
        </w:tc>
        <w:tc>
          <w:tcPr>
            <w:tcW w:w="425"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vMerge w:val="restart"/>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23.3.1</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рабочие места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23.3.2</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рабочие места,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23.3.3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рабочие места, на которых по результатам ранее проведенной специальной оценки условий труда были </w:t>
            </w:r>
            <w:r w:rsidRPr="00EA328D">
              <w:rPr>
                <w:color w:val="22272F"/>
              </w:rPr>
              <w:lastRenderedPageBreak/>
              <w:t>установлены вредные и (или) опасные условия труда?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rPr>
          <w:trHeight w:val="240"/>
        </w:trPr>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идентификации потенциально вредных и (или) опасных производственных факторов на рабочих местах микропредприятия работодателем учтены:</w:t>
            </w:r>
          </w:p>
        </w:tc>
        <w:tc>
          <w:tcPr>
            <w:tcW w:w="3118" w:type="dxa"/>
            <w:vMerge w:val="restart"/>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06" w:anchor="/document/405813809/entry/1005" w:history="1">
              <w:r w:rsidR="00EA328D" w:rsidRPr="00EA328D">
                <w:rPr>
                  <w:rStyle w:val="a3"/>
                  <w:color w:val="3272C0"/>
                </w:rPr>
                <w:t>Пункт 5</w:t>
              </w:r>
            </w:hyperlink>
            <w:r w:rsidR="00EA328D" w:rsidRPr="00EA328D">
              <w:rPr>
                <w:color w:val="22272F"/>
              </w:rPr>
              <w:t> Особенностей по проведению СОУТ N 699н</w:t>
            </w:r>
          </w:p>
        </w:tc>
        <w:tc>
          <w:tcPr>
            <w:tcW w:w="425"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vMerge w:val="restart"/>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vMerge w:val="restart"/>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23.4.1</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23.4.2</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результаты ранее проводившихся на данных рабочих местах исследований (испытаний) и измерений вредных и (или) опасных производственных факторов?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23.4.3</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23.4.4</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предложения работников по осуществлению на их рабочих местах идентификации потенциально вредных и (или) опасных производственных факторов?</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23.4.5</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 xml:space="preserve">результаты, полученные при осуществлении </w:t>
            </w:r>
            <w:r w:rsidRPr="00EA328D">
              <w:rPr>
                <w:color w:val="22272F"/>
              </w:rPr>
              <w:lastRenderedPageBreak/>
              <w:t>организованного в установленном порядке на рабочих местах производственного контроля за условиями труда (при наличии)?</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23.4.6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результаты, полученные при осуществлении федерального государственного санитарно-эпидемиологического надзора?</w:t>
            </w:r>
          </w:p>
        </w:tc>
        <w:tc>
          <w:tcPr>
            <w:tcW w:w="3118"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425"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70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559" w:type="dxa"/>
            <w:vMerge/>
            <w:tcBorders>
              <w:top w:val="single" w:sz="6" w:space="0" w:color="000000"/>
              <w:lef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c>
          <w:tcPr>
            <w:tcW w:w="1411" w:type="dxa"/>
            <w:vMerge/>
            <w:tcBorders>
              <w:top w:val="single" w:sz="6" w:space="0" w:color="000000"/>
              <w:left w:val="single" w:sz="6" w:space="0" w:color="000000"/>
              <w:right w:val="single" w:sz="6" w:space="0" w:color="000000"/>
            </w:tcBorders>
            <w:shd w:val="clear" w:color="auto" w:fill="FFFFFF"/>
            <w:vAlign w:val="center"/>
            <w:hideMark/>
          </w:tcPr>
          <w:p w:rsidR="00EA328D" w:rsidRPr="00EA328D" w:rsidRDefault="00EA328D">
            <w:pPr>
              <w:jc w:val="both"/>
              <w:rPr>
                <w:rFonts w:ascii="Times New Roman" w:hAnsi="Times New Roman" w:cs="Times New Roman"/>
                <w:color w:val="22272F"/>
                <w:sz w:val="24"/>
                <w:szCs w:val="24"/>
              </w:rPr>
            </w:pP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23.5</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проведении идентификации потенциально вредных и (или) опасных производственных факторов на рабочих местах микропредприятия на каждое рабочее место оформлен проверочный лист, результаты заполнения которого утверждены комиссией работодателя по проведению специальной оценки условий труда?</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07" w:anchor="/document/405813809/entry/1006" w:history="1">
              <w:r w:rsidR="00EA328D" w:rsidRPr="00EA328D">
                <w:rPr>
                  <w:rStyle w:val="a3"/>
                  <w:color w:val="3272C0"/>
                </w:rPr>
                <w:t>Пункт 6</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23.6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потенциально вредные и (или) опасные производственные факторы на рабочем месте не идентифицированы?</w:t>
            </w:r>
          </w:p>
        </w:tc>
        <w:tc>
          <w:tcPr>
            <w:tcW w:w="3118" w:type="dxa"/>
            <w:tcBorders>
              <w:top w:val="single" w:sz="6" w:space="0" w:color="000000"/>
              <w:left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08" w:anchor="/document/405813809/entry/1009" w:history="1">
              <w:r w:rsidR="00EA328D" w:rsidRPr="00EA328D">
                <w:rPr>
                  <w:rStyle w:val="a3"/>
                  <w:color w:val="3272C0"/>
                </w:rPr>
                <w:t>Пункт 9</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24</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В отношении рабочих мест, на которых идентифицированы один или несколько потенциально вредных и (или) опасных производственных факторов, проведена специальная оценка условий труда согласно </w:t>
            </w:r>
            <w:hyperlink r:id="rId209" w:anchor="/document/70583958/entry/308" w:history="1">
              <w:r w:rsidRPr="00EA328D">
                <w:rPr>
                  <w:rStyle w:val="a3"/>
                  <w:color w:val="3272C0"/>
                </w:rPr>
                <w:t>Методике</w:t>
              </w:r>
            </w:hyperlink>
            <w:r w:rsidRPr="00EA328D">
              <w:rPr>
                <w:color w:val="22272F"/>
              </w:rPr>
              <w:t> проведения специальной оценки условий труда, утвержденной </w:t>
            </w:r>
            <w:hyperlink r:id="rId210" w:anchor="/document/70583958/entry/0" w:history="1">
              <w:r w:rsidRPr="00EA328D">
                <w:rPr>
                  <w:rStyle w:val="a3"/>
                  <w:color w:val="3272C0"/>
                </w:rPr>
                <w:t>приказом</w:t>
              </w:r>
            </w:hyperlink>
            <w:r w:rsidRPr="00EA328D">
              <w:rPr>
                <w:color w:val="22272F"/>
              </w:rPr>
              <w:t xml:space="preserve"> Министерства труда и социальной защиты Российской Федерации от 24 января 2014 г. N 33н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w:t>
            </w:r>
            <w:r w:rsidRPr="00EA328D">
              <w:rPr>
                <w:color w:val="22272F"/>
              </w:rPr>
              <w:lastRenderedPageBreak/>
              <w:t>Российской Федерации </w:t>
            </w:r>
            <w:hyperlink r:id="rId211" w:anchor="/document/70864634/entry/1000" w:history="1">
              <w:r w:rsidRPr="00EA328D">
                <w:rPr>
                  <w:rStyle w:val="a3"/>
                  <w:color w:val="3272C0"/>
                </w:rPr>
                <w:t>от 20 января 2015 г. N 24н</w:t>
              </w:r>
            </w:hyperlink>
            <w:r w:rsidRPr="00EA328D">
              <w:rPr>
                <w:color w:val="22272F"/>
              </w:rPr>
              <w:t> (зарегистрирован Министерством юстиции Российской Федерации 9 февраля 2015 г., регистрационный N 35927), </w:t>
            </w:r>
            <w:hyperlink r:id="rId212" w:anchor="/document/71605256/entry/101" w:history="1">
              <w:r w:rsidRPr="00EA328D">
                <w:rPr>
                  <w:rStyle w:val="a3"/>
                  <w:color w:val="3272C0"/>
                </w:rPr>
                <w:t>от 14 ноября 2016 г. N 642н</w:t>
              </w:r>
            </w:hyperlink>
            <w:r w:rsidRPr="00EA328D">
              <w:rPr>
                <w:color w:val="22272F"/>
              </w:rPr>
              <w:t> (зарегистрирован Министерством юстиции Российской Федерации 6 февраля 2017 г., регистрационный N 45539), </w:t>
            </w:r>
            <w:hyperlink r:id="rId213" w:anchor="/document/74536811/entry/1001" w:history="1">
              <w:r w:rsidRPr="00EA328D">
                <w:rPr>
                  <w:rStyle w:val="a3"/>
                  <w:color w:val="3272C0"/>
                </w:rPr>
                <w:t>от 27 апреля 2020 г. N 213н</w:t>
              </w:r>
            </w:hyperlink>
            <w:r w:rsidRPr="00EA328D">
              <w:rPr>
                <w:color w:val="22272F"/>
              </w:rPr>
              <w:t> (зарегистрирован Министерством юстиции Российской Федерации 21 августа 2020 г., регистрационный N 59378), с привлечением организаций, проводящих специальную оценку условий труда?</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14" w:anchor="/document/405813809/entry/1008" w:history="1">
              <w:r w:rsidR="00EA328D" w:rsidRPr="00EA328D">
                <w:rPr>
                  <w:rStyle w:val="a3"/>
                  <w:color w:val="3272C0"/>
                </w:rPr>
                <w:t>Пункт 8</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25</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Работодатель ознакомил в письменной форме (подпись в проверочном листе) работника (работников) с результатами идентификации потенциально вредных и (или) опасных производственных факторов на его (их) рабочем месте в течение тридцати календарных дней со дня утверждения проверочного листа?</w:t>
            </w:r>
          </w:p>
        </w:tc>
        <w:tc>
          <w:tcPr>
            <w:tcW w:w="3118" w:type="dxa"/>
            <w:tcBorders>
              <w:top w:val="single" w:sz="6" w:space="0" w:color="000000"/>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15" w:anchor="/document/405813809/entry/1010" w:history="1">
              <w:r w:rsidR="00EA328D" w:rsidRPr="00EA328D">
                <w:rPr>
                  <w:rStyle w:val="a3"/>
                  <w:color w:val="3272C0"/>
                </w:rPr>
                <w:t>Пункт 10</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26</w:t>
            </w:r>
          </w:p>
        </w:tc>
        <w:tc>
          <w:tcPr>
            <w:tcW w:w="3261"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При подаче декларации в соответствии со </w:t>
            </w:r>
            <w:hyperlink r:id="rId216" w:anchor="/document/70552676/entry/11" w:history="1">
              <w:r w:rsidRPr="00EA328D">
                <w:rPr>
                  <w:rStyle w:val="a3"/>
                  <w:color w:val="3272C0"/>
                </w:rPr>
                <w:t>статьей 11</w:t>
              </w:r>
            </w:hyperlink>
            <w:r w:rsidRPr="00EA328D">
              <w:rPr>
                <w:color w:val="22272F"/>
              </w:rPr>
              <w:t> Федерального закона от 28 декабря 2013 г. N 426-ФЗ "О специальной оценке условий труда"</w:t>
            </w:r>
          </w:p>
          <w:p w:rsidR="00EA328D" w:rsidRPr="00EA328D" w:rsidRDefault="00EA328D">
            <w:pPr>
              <w:pStyle w:val="s16"/>
              <w:spacing w:before="0" w:beforeAutospacing="0" w:after="0" w:afterAutospacing="0"/>
              <w:rPr>
                <w:color w:val="22272F"/>
              </w:rPr>
            </w:pPr>
            <w:r w:rsidRPr="00EA328D">
              <w:rPr>
                <w:color w:val="22272F"/>
              </w:rPr>
              <w:t>(Собрание законодательства Российской Федерации, 2013, N 52, ст. 6991; 2021, N 1, ст. 42)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w:t>
            </w:r>
            <w:hyperlink r:id="rId217" w:anchor="/document/12125268/entry/5" w:history="1">
              <w:r w:rsidRPr="00EA328D">
                <w:rPr>
                  <w:rStyle w:val="a3"/>
                  <w:color w:val="3272C0"/>
                </w:rPr>
                <w:t>трудового законодательства</w:t>
              </w:r>
            </w:hyperlink>
            <w:r w:rsidRPr="00EA328D">
              <w:rPr>
                <w:color w:val="22272F"/>
              </w:rPr>
              <w:t xml:space="preserve"> и иных </w:t>
            </w:r>
            <w:r w:rsidRPr="00EA328D">
              <w:rPr>
                <w:color w:val="22272F"/>
              </w:rPr>
              <w:lastRenderedPageBreak/>
              <w:t>нормативных правовых актов, содержащих нормы трудового права, по месту своего нахождения, к декларации приложен оригинал или заверенная копия проверочного листа (проверочных листов)?</w:t>
            </w:r>
          </w:p>
        </w:tc>
        <w:tc>
          <w:tcPr>
            <w:tcW w:w="3118" w:type="dxa"/>
            <w:tcBorders>
              <w:top w:val="single" w:sz="6" w:space="0" w:color="000000"/>
              <w:left w:val="single" w:sz="6" w:space="0" w:color="000000"/>
              <w:bottom w:val="single" w:sz="4" w:space="0" w:color="auto"/>
            </w:tcBorders>
            <w:shd w:val="clear" w:color="auto" w:fill="FFFFFF"/>
            <w:hideMark/>
          </w:tcPr>
          <w:p w:rsidR="00EA328D" w:rsidRPr="00EA328D" w:rsidRDefault="00322B29">
            <w:pPr>
              <w:pStyle w:val="s16"/>
              <w:spacing w:before="0" w:beforeAutospacing="0" w:after="0" w:afterAutospacing="0"/>
              <w:rPr>
                <w:color w:val="22272F"/>
              </w:rPr>
            </w:pPr>
            <w:hyperlink r:id="rId218" w:anchor="/document/405813809/entry/1011" w:history="1">
              <w:r w:rsidR="00EA328D" w:rsidRPr="00EA328D">
                <w:rPr>
                  <w:rStyle w:val="a3"/>
                  <w:color w:val="3272C0"/>
                </w:rPr>
                <w:t>Пункт 11</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6" w:space="0" w:color="000000"/>
              <w:left w:val="single" w:sz="6" w:space="0" w:color="000000"/>
              <w:bottom w:val="single" w:sz="4" w:space="0" w:color="auto"/>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RPr="00EA328D" w:rsidTr="0085143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27</w:t>
            </w:r>
          </w:p>
        </w:tc>
        <w:tc>
          <w:tcPr>
            <w:tcW w:w="3261"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Декларация подана работодателем в срок не позднее тридцати рабочих дней со дня утверждения комиссией работодателя по проведению специальной оценки условий труда проверочного листа в порядке, установленном </w:t>
            </w:r>
            <w:hyperlink r:id="rId219" w:anchor="/document/70552676/entry/0" w:history="1">
              <w:r w:rsidRPr="00EA328D">
                <w:rPr>
                  <w:rStyle w:val="a3"/>
                  <w:color w:val="3272C0"/>
                </w:rPr>
                <w:t>Федеральным законом</w:t>
              </w:r>
            </w:hyperlink>
            <w:r w:rsidRPr="00EA328D">
              <w:rPr>
                <w:color w:val="22272F"/>
              </w:rPr>
              <w:t> от 28 декабря 2013 г. N 426-ФЗ "О специальной оценке условий труда" и </w:t>
            </w:r>
            <w:hyperlink r:id="rId220" w:anchor="/document/401555296/entry/0" w:history="1">
              <w:r w:rsidRPr="00EA328D">
                <w:rPr>
                  <w:rStyle w:val="a3"/>
                  <w:color w:val="3272C0"/>
                </w:rPr>
                <w:t>приказ</w:t>
              </w:r>
            </w:hyperlink>
            <w:r w:rsidRPr="00EA328D">
              <w:rPr>
                <w:color w:val="22272F"/>
              </w:rPr>
              <w:t> Минтруда России N 406н, с учетом требований </w:t>
            </w:r>
            <w:hyperlink r:id="rId221" w:anchor="/document/405813809/entry/1000" w:history="1">
              <w:r w:rsidRPr="00EA328D">
                <w:rPr>
                  <w:rStyle w:val="a3"/>
                  <w:color w:val="3272C0"/>
                </w:rPr>
                <w:t>Особенностей</w:t>
              </w:r>
            </w:hyperlink>
            <w:r w:rsidRPr="00EA328D">
              <w:rPr>
                <w:color w:val="22272F"/>
              </w:rPr>
              <w:t>, </w:t>
            </w:r>
            <w:hyperlink r:id="rId222" w:anchor="/document/12148567/entry/4" w:history="1">
              <w:r w:rsidRPr="00EA328D">
                <w:rPr>
                  <w:rStyle w:val="a3"/>
                  <w:color w:val="3272C0"/>
                </w:rPr>
                <w:t>законодательства</w:t>
              </w:r>
            </w:hyperlink>
            <w:r w:rsidRPr="00EA328D">
              <w:rPr>
                <w:color w:val="22272F"/>
              </w:rPr>
              <w:t> Российской Федерации о персональных данных и законодательства Российской Федерации о государственной и иной охраняемой законом тайне?</w:t>
            </w:r>
          </w:p>
        </w:tc>
        <w:tc>
          <w:tcPr>
            <w:tcW w:w="3118" w:type="dxa"/>
            <w:tcBorders>
              <w:top w:val="single" w:sz="4" w:space="0" w:color="auto"/>
              <w:left w:val="single" w:sz="6" w:space="0" w:color="000000"/>
              <w:bottom w:val="single" w:sz="6" w:space="0" w:color="000000"/>
            </w:tcBorders>
            <w:shd w:val="clear" w:color="auto" w:fill="FFFFFF"/>
            <w:hideMark/>
          </w:tcPr>
          <w:p w:rsidR="00EA328D" w:rsidRPr="00EA328D" w:rsidRDefault="00322B29">
            <w:pPr>
              <w:pStyle w:val="s16"/>
              <w:spacing w:before="0" w:beforeAutospacing="0" w:after="0" w:afterAutospacing="0"/>
              <w:rPr>
                <w:color w:val="22272F"/>
              </w:rPr>
            </w:pPr>
            <w:hyperlink r:id="rId223" w:anchor="/document/405813809/entry/1012" w:history="1">
              <w:r w:rsidR="00EA328D" w:rsidRPr="00EA328D">
                <w:rPr>
                  <w:rStyle w:val="a3"/>
                  <w:color w:val="3272C0"/>
                </w:rPr>
                <w:t>Пункт 12</w:t>
              </w:r>
            </w:hyperlink>
            <w:r w:rsidR="00EA328D" w:rsidRPr="00EA328D">
              <w:rPr>
                <w:color w:val="22272F"/>
              </w:rPr>
              <w:t> Особенностей по проведению СОУТ N 699н</w:t>
            </w:r>
          </w:p>
        </w:tc>
        <w:tc>
          <w:tcPr>
            <w:tcW w:w="425"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328D" w:rsidRPr="00EA328D" w:rsidRDefault="00EA328D">
            <w:pPr>
              <w:jc w:val="both"/>
              <w:rPr>
                <w:rFonts w:ascii="Times New Roman" w:hAnsi="Times New Roman" w:cs="Times New Roman"/>
                <w:sz w:val="24"/>
                <w:szCs w:val="24"/>
              </w:rPr>
            </w:pPr>
          </w:p>
        </w:tc>
      </w:tr>
    </w:tbl>
    <w:p w:rsidR="00BE79BE" w:rsidRDefault="00BE79BE">
      <w:pPr>
        <w:spacing w:after="22"/>
        <w:ind w:left="10" w:right="304" w:hanging="10"/>
        <w:jc w:val="right"/>
        <w:rPr>
          <w:rFonts w:ascii="Times New Roman" w:eastAsia="Times New Roman" w:hAnsi="Times New Roman" w:cs="Times New Roman"/>
          <w:b/>
          <w:sz w:val="20"/>
        </w:rPr>
      </w:pPr>
    </w:p>
    <w:p w:rsidR="00D47128" w:rsidRDefault="00D47128" w:rsidP="00BE79BE">
      <w:pPr>
        <w:pStyle w:val="a4"/>
        <w:jc w:val="right"/>
        <w:rPr>
          <w:rFonts w:ascii="Times New Roman" w:hAnsi="Times New Roman" w:cs="Times New Roman"/>
        </w:rPr>
      </w:pPr>
    </w:p>
    <w:p w:rsidR="007E5BBD" w:rsidRP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Приложение 20 </w:t>
      </w:r>
    </w:p>
    <w:p w:rsid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к приказу Федеральной службы по труду и </w:t>
      </w:r>
    </w:p>
    <w:p w:rsidR="007E5BBD" w:rsidRP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занятости от 01.02.2022 N 20 </w:t>
      </w:r>
    </w:p>
    <w:p w:rsidR="007E5BBD" w:rsidRDefault="00265F20">
      <w:pPr>
        <w:spacing w:after="0"/>
        <w:ind w:right="267"/>
        <w:jc w:val="right"/>
      </w:pPr>
      <w:r>
        <w:rPr>
          <w:rFonts w:ascii="Times New Roman" w:eastAsia="Times New Roman" w:hAnsi="Times New Roman" w:cs="Times New Roman"/>
          <w:b/>
          <w:sz w:val="20"/>
        </w:rPr>
        <w:t xml:space="preserve"> </w:t>
      </w:r>
    </w:p>
    <w:p w:rsidR="007E5BBD" w:rsidRDefault="00265F20">
      <w:pPr>
        <w:spacing w:after="65"/>
        <w:ind w:left="968"/>
      </w:pPr>
      <w:r>
        <w:rPr>
          <w:rFonts w:ascii="Times New Roman" w:eastAsia="Times New Roman" w:hAnsi="Times New Roman" w:cs="Times New Roman"/>
          <w:b/>
          <w:sz w:val="20"/>
        </w:rPr>
        <w:t xml:space="preserve"> </w:t>
      </w:r>
    </w:p>
    <w:p w:rsidR="007E5BBD" w:rsidRPr="00EA328D" w:rsidRDefault="00265F20" w:rsidP="00EA328D">
      <w:pPr>
        <w:pStyle w:val="a4"/>
        <w:jc w:val="center"/>
        <w:rPr>
          <w:rFonts w:ascii="Times New Roman" w:hAnsi="Times New Roman" w:cs="Times New Roman"/>
          <w:sz w:val="24"/>
          <w:szCs w:val="24"/>
        </w:rPr>
      </w:pPr>
      <w:r w:rsidRPr="00EA328D">
        <w:rPr>
          <w:rFonts w:ascii="Times New Roman" w:hAnsi="Times New Roman" w:cs="Times New Roman"/>
          <w:sz w:val="24"/>
          <w:szCs w:val="24"/>
        </w:rPr>
        <w:t>Проверочный лист</w:t>
      </w:r>
    </w:p>
    <w:p w:rsidR="007E5BBD" w:rsidRPr="00EA328D" w:rsidRDefault="00265F20" w:rsidP="00EA328D">
      <w:pPr>
        <w:pStyle w:val="a4"/>
        <w:jc w:val="both"/>
        <w:rPr>
          <w:rFonts w:ascii="Times New Roman" w:hAnsi="Times New Roman" w:cs="Times New Roman"/>
          <w:sz w:val="24"/>
          <w:szCs w:val="24"/>
        </w:rPr>
      </w:pPr>
      <w:r w:rsidRPr="00EA328D">
        <w:rPr>
          <w:rFonts w:ascii="Times New Roman" w:hAnsi="Times New Roman" w:cs="Times New Roman"/>
          <w:sz w:val="24"/>
          <w:szCs w:val="24"/>
        </w:rPr>
        <w:t xml:space="preserve"> </w:t>
      </w:r>
    </w:p>
    <w:p w:rsidR="007E5BBD" w:rsidRPr="00EA328D" w:rsidRDefault="00265F20" w:rsidP="00EA328D">
      <w:pPr>
        <w:pStyle w:val="a4"/>
        <w:jc w:val="both"/>
        <w:rPr>
          <w:rFonts w:ascii="Times New Roman" w:hAnsi="Times New Roman" w:cs="Times New Roman"/>
          <w:sz w:val="24"/>
          <w:szCs w:val="24"/>
        </w:rPr>
      </w:pPr>
      <w:r w:rsidRPr="00EA328D">
        <w:rPr>
          <w:rFonts w:ascii="Times New Roman" w:hAnsi="Times New Roman" w:cs="Times New Roman"/>
          <w:sz w:val="24"/>
          <w:szCs w:val="24"/>
        </w:rPr>
        <w:t xml:space="preserve">(список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w:t>
      </w:r>
    </w:p>
    <w:p w:rsidR="007E5BBD" w:rsidRPr="00EA328D" w:rsidRDefault="00265F20" w:rsidP="00EA328D">
      <w:pPr>
        <w:pStyle w:val="a4"/>
        <w:jc w:val="both"/>
        <w:rPr>
          <w:rFonts w:ascii="Times New Roman" w:hAnsi="Times New Roman" w:cs="Times New Roman"/>
          <w:sz w:val="24"/>
          <w:szCs w:val="24"/>
        </w:rPr>
      </w:pPr>
      <w:r w:rsidRPr="00EA328D">
        <w:rPr>
          <w:rFonts w:ascii="Times New Roman" w:hAnsi="Times New Roman" w:cs="Times New Roman"/>
          <w:sz w:val="24"/>
          <w:szCs w:val="24"/>
        </w:rPr>
        <w:t xml:space="preserve">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w:t>
      </w:r>
    </w:p>
    <w:p w:rsidR="00EA328D" w:rsidRDefault="00EA328D">
      <w:pPr>
        <w:spacing w:after="65"/>
        <w:ind w:left="427"/>
        <w:rPr>
          <w:rFonts w:ascii="Times New Roman" w:eastAsia="Times New Roman" w:hAnsi="Times New Roman" w:cs="Times New Roman"/>
          <w:b/>
          <w:sz w:val="20"/>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6292"/>
        <w:gridCol w:w="3893"/>
      </w:tblGrid>
      <w:tr w:rsidR="00EA328D" w:rsidTr="00EA328D">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Наименование вида контроля</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
              <w:spacing w:before="0" w:beforeAutospacing="0" w:after="0" w:afterAutospacing="0"/>
              <w:jc w:val="center"/>
              <w:rPr>
                <w:color w:val="22272F"/>
              </w:rPr>
            </w:pPr>
            <w:r w:rsidRPr="00EA328D">
              <w:rPr>
                <w:color w:val="22272F"/>
              </w:rPr>
              <w:t>Федеральный государственный контроль (надзор) за соблюдением </w:t>
            </w:r>
            <w:hyperlink r:id="rId224" w:anchor="/document/12125268/entry/5" w:history="1">
              <w:r w:rsidRPr="00EA328D">
                <w:rPr>
                  <w:rStyle w:val="a3"/>
                  <w:color w:val="3272C0"/>
                </w:rPr>
                <w:t>трудового законодательства</w:t>
              </w:r>
            </w:hyperlink>
            <w:r w:rsidRPr="00EA328D">
              <w:rPr>
                <w:color w:val="22272F"/>
              </w:rPr>
              <w:t> и иных нормативных правовых актов, содержащих нормы трудового права</w:t>
            </w:r>
          </w:p>
        </w:tc>
      </w:tr>
      <w:tr w:rsidR="00EA328D" w:rsidTr="00EA328D">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lastRenderedPageBreak/>
              <w:t>Вид контрольного (надзорного) мероприятия</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Дата заполнения проверочного листа</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Объект государственного контроля (надзора), в отношении которого проводится контрольное (надзорное) мероприятие</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4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5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Место (места) проведения контрольного (надзорного) мероприятия с заполнением проверочного листа</w:t>
            </w:r>
          </w:p>
        </w:tc>
        <w:tc>
          <w:tcPr>
            <w:tcW w:w="3870"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5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870"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Решение N ____ от ____</w:t>
            </w:r>
          </w:p>
        </w:tc>
      </w:tr>
      <w:tr w:rsidR="00EA328D" w:rsidTr="00EA328D">
        <w:tc>
          <w:tcPr>
            <w:tcW w:w="625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Наименование контрольного (надзорного) органа</w:t>
            </w:r>
          </w:p>
        </w:tc>
        <w:tc>
          <w:tcPr>
            <w:tcW w:w="3870" w:type="dxa"/>
            <w:tcBorders>
              <w:top w:val="single" w:sz="6" w:space="0" w:color="000000"/>
              <w:left w:val="single" w:sz="6" w:space="0" w:color="000000"/>
              <w:right w:val="single" w:sz="6" w:space="0" w:color="000000"/>
            </w:tcBorders>
            <w:shd w:val="clear" w:color="auto" w:fill="FFFFFF"/>
            <w:hideMark/>
          </w:tcPr>
          <w:p w:rsidR="00EA328D" w:rsidRPr="00EA328D" w:rsidRDefault="00EA328D">
            <w:pPr>
              <w:pStyle w:val="empty"/>
              <w:spacing w:before="0" w:beforeAutospacing="0" w:after="0" w:afterAutospacing="0"/>
              <w:jc w:val="both"/>
              <w:rPr>
                <w:color w:val="22272F"/>
              </w:rPr>
            </w:pPr>
            <w:r w:rsidRPr="00EA328D">
              <w:rPr>
                <w:color w:val="22272F"/>
              </w:rPr>
              <w:t> </w:t>
            </w:r>
          </w:p>
        </w:tc>
      </w:tr>
      <w:tr w:rsidR="00EA328D" w:rsidTr="00EA328D">
        <w:tc>
          <w:tcPr>
            <w:tcW w:w="6255" w:type="dxa"/>
            <w:tcBorders>
              <w:top w:val="single" w:sz="6" w:space="0" w:color="000000"/>
              <w:lef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Учетный номер контрольного (надзорного) мероприятия</w:t>
            </w:r>
          </w:p>
        </w:tc>
        <w:tc>
          <w:tcPr>
            <w:tcW w:w="3870" w:type="dxa"/>
            <w:tcBorders>
              <w:top w:val="single" w:sz="6" w:space="0" w:color="000000"/>
              <w:left w:val="single" w:sz="6" w:space="0" w:color="000000"/>
              <w:bottom w:val="single" w:sz="4" w:space="0" w:color="auto"/>
              <w:right w:val="single" w:sz="6" w:space="0" w:color="000000"/>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N ____ от ____</w:t>
            </w:r>
          </w:p>
        </w:tc>
      </w:tr>
      <w:tr w:rsidR="00EA328D" w:rsidTr="00EA328D">
        <w:tc>
          <w:tcPr>
            <w:tcW w:w="6255" w:type="dxa"/>
            <w:tcBorders>
              <w:top w:val="single" w:sz="6" w:space="0" w:color="000000"/>
              <w:left w:val="single" w:sz="6" w:space="0" w:color="000000"/>
              <w:bottom w:val="single" w:sz="6" w:space="0" w:color="000000"/>
              <w:right w:val="single" w:sz="4" w:space="0" w:color="auto"/>
            </w:tcBorders>
            <w:shd w:val="clear" w:color="auto" w:fill="FFFFFF"/>
            <w:hideMark/>
          </w:tcPr>
          <w:p w:rsidR="00EA328D" w:rsidRPr="00EA328D" w:rsidRDefault="00EA328D">
            <w:pPr>
              <w:pStyle w:val="s16"/>
              <w:spacing w:before="0" w:beforeAutospacing="0" w:after="0" w:afterAutospacing="0"/>
              <w:rPr>
                <w:color w:val="22272F"/>
              </w:rPr>
            </w:pPr>
            <w:r w:rsidRPr="00EA328D">
              <w:rPr>
                <w:color w:val="22272F"/>
              </w:rP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A328D" w:rsidRPr="00EA328D" w:rsidRDefault="00EA328D">
            <w:pPr>
              <w:jc w:val="both"/>
              <w:rPr>
                <w:sz w:val="24"/>
                <w:szCs w:val="24"/>
              </w:rPr>
            </w:pPr>
          </w:p>
        </w:tc>
      </w:tr>
    </w:tbl>
    <w:p w:rsidR="007E5BBD" w:rsidRDefault="00265F20">
      <w:pPr>
        <w:spacing w:after="65"/>
        <w:ind w:left="427"/>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D47128" w:rsidRDefault="00D47128">
      <w:pPr>
        <w:spacing w:after="65"/>
        <w:ind w:left="427"/>
      </w:pPr>
    </w:p>
    <w:p w:rsidR="007E5BBD" w:rsidRPr="0085143C" w:rsidRDefault="00265F20" w:rsidP="0085143C">
      <w:pPr>
        <w:pStyle w:val="a4"/>
        <w:rPr>
          <w:rFonts w:ascii="Times New Roman" w:hAnsi="Times New Roman" w:cs="Times New Roman"/>
          <w:b/>
          <w:sz w:val="24"/>
          <w:szCs w:val="24"/>
        </w:rPr>
      </w:pPr>
      <w:r w:rsidRPr="0085143C">
        <w:rPr>
          <w:rFonts w:ascii="Times New Roman" w:hAnsi="Times New Roman" w:cs="Times New Roman"/>
          <w:b/>
          <w:sz w:val="24"/>
          <w:szCs w:val="24"/>
        </w:rPr>
        <w:t>Список</w:t>
      </w:r>
      <w:r w:rsidR="0085143C">
        <w:rPr>
          <w:rFonts w:ascii="Times New Roman" w:hAnsi="Times New Roman" w:cs="Times New Roman"/>
          <w:b/>
          <w:sz w:val="24"/>
          <w:szCs w:val="24"/>
        </w:rPr>
        <w:t xml:space="preserve"> </w:t>
      </w:r>
      <w:r w:rsidRPr="0085143C">
        <w:rPr>
          <w:rFonts w:ascii="Times New Roman" w:hAnsi="Times New Roman" w:cs="Times New Roman"/>
          <w:b/>
          <w:sz w:val="24"/>
          <w:szCs w:val="24"/>
        </w:rPr>
        <w:t xml:space="preserve">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 </w:t>
      </w:r>
    </w:p>
    <w:p w:rsidR="007E5BBD" w:rsidRPr="00EA328D" w:rsidRDefault="00265F20" w:rsidP="00EA328D">
      <w:pPr>
        <w:pStyle w:val="a4"/>
        <w:jc w:val="both"/>
        <w:rPr>
          <w:rFonts w:ascii="Times New Roman" w:hAnsi="Times New Roman" w:cs="Times New Roman"/>
          <w:sz w:val="24"/>
          <w:szCs w:val="24"/>
        </w:rPr>
      </w:pPr>
      <w:r w:rsidRPr="00EA328D">
        <w:rPr>
          <w:rFonts w:ascii="Times New Roman" w:hAnsi="Times New Roman" w:cs="Times New Roman"/>
          <w:sz w:val="24"/>
          <w:szCs w:val="24"/>
        </w:rPr>
        <w:t xml:space="preserve"> </w:t>
      </w:r>
    </w:p>
    <w:tbl>
      <w:tblPr>
        <w:tblW w:w="11049" w:type="dxa"/>
        <w:shd w:val="clear" w:color="auto" w:fill="FFFFFF"/>
        <w:tblCellMar>
          <w:top w:w="15" w:type="dxa"/>
          <w:left w:w="15" w:type="dxa"/>
          <w:bottom w:w="15" w:type="dxa"/>
          <w:right w:w="15" w:type="dxa"/>
        </w:tblCellMar>
        <w:tblLook w:val="04A0" w:firstRow="1" w:lastRow="0" w:firstColumn="1" w:lastColumn="0" w:noHBand="0" w:noVBand="1"/>
      </w:tblPr>
      <w:tblGrid>
        <w:gridCol w:w="732"/>
        <w:gridCol w:w="2676"/>
        <w:gridCol w:w="2510"/>
        <w:gridCol w:w="738"/>
        <w:gridCol w:w="754"/>
        <w:gridCol w:w="1474"/>
        <w:gridCol w:w="2165"/>
      </w:tblGrid>
      <w:tr w:rsidR="00D47128" w:rsidRPr="00D47128" w:rsidTr="00D47128">
        <w:trPr>
          <w:trHeight w:val="240"/>
        </w:trPr>
        <w:tc>
          <w:tcPr>
            <w:tcW w:w="732" w:type="dxa"/>
            <w:vMerge w:val="restart"/>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N </w:t>
            </w:r>
          </w:p>
        </w:tc>
        <w:tc>
          <w:tcPr>
            <w:tcW w:w="2676" w:type="dxa"/>
            <w:vMerge w:val="restart"/>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Вопросы, отражающие содержание обязательных требований</w:t>
            </w:r>
          </w:p>
        </w:tc>
        <w:tc>
          <w:tcPr>
            <w:tcW w:w="2510" w:type="dxa"/>
            <w:vMerge w:val="restart"/>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966" w:type="dxa"/>
            <w:gridSpan w:val="3"/>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Ответы на вопросы</w:t>
            </w:r>
          </w:p>
        </w:tc>
        <w:tc>
          <w:tcPr>
            <w:tcW w:w="2165" w:type="dxa"/>
            <w:vMerge w:val="restart"/>
            <w:tcBorders>
              <w:top w:val="single" w:sz="6" w:space="0" w:color="000000"/>
              <w:left w:val="single" w:sz="6" w:space="0" w:color="000000"/>
              <w:righ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Примечание</w:t>
            </w:r>
          </w:p>
        </w:tc>
      </w:tr>
      <w:tr w:rsidR="00D47128" w:rsidRPr="00D47128" w:rsidTr="00D47128">
        <w:tc>
          <w:tcPr>
            <w:tcW w:w="0" w:type="auto"/>
            <w:vMerge/>
            <w:tcBorders>
              <w:top w:val="single" w:sz="6" w:space="0" w:color="000000"/>
              <w:left w:val="single" w:sz="6" w:space="0" w:color="000000"/>
            </w:tcBorders>
            <w:shd w:val="clear" w:color="auto" w:fill="FFFFFF"/>
            <w:vAlign w:val="center"/>
            <w:hideMark/>
          </w:tcPr>
          <w:p w:rsidR="00D47128" w:rsidRPr="00D47128" w:rsidRDefault="00D47128">
            <w:pPr>
              <w:jc w:val="both"/>
              <w:rPr>
                <w:color w:val="22272F"/>
                <w:sz w:val="24"/>
                <w:szCs w:val="24"/>
              </w:rPr>
            </w:pPr>
          </w:p>
        </w:tc>
        <w:tc>
          <w:tcPr>
            <w:tcW w:w="0" w:type="auto"/>
            <w:vMerge/>
            <w:tcBorders>
              <w:top w:val="single" w:sz="6" w:space="0" w:color="000000"/>
              <w:left w:val="single" w:sz="6" w:space="0" w:color="000000"/>
            </w:tcBorders>
            <w:shd w:val="clear" w:color="auto" w:fill="FFFFFF"/>
            <w:vAlign w:val="center"/>
            <w:hideMark/>
          </w:tcPr>
          <w:p w:rsidR="00D47128" w:rsidRPr="00D47128" w:rsidRDefault="00D47128">
            <w:pPr>
              <w:jc w:val="both"/>
              <w:rPr>
                <w:color w:val="22272F"/>
                <w:sz w:val="24"/>
                <w:szCs w:val="24"/>
              </w:rPr>
            </w:pPr>
          </w:p>
        </w:tc>
        <w:tc>
          <w:tcPr>
            <w:tcW w:w="0" w:type="auto"/>
            <w:vMerge/>
            <w:tcBorders>
              <w:top w:val="single" w:sz="6" w:space="0" w:color="000000"/>
              <w:left w:val="single" w:sz="6" w:space="0" w:color="000000"/>
            </w:tcBorders>
            <w:shd w:val="clear" w:color="auto" w:fill="FFFFFF"/>
            <w:vAlign w:val="center"/>
            <w:hideMark/>
          </w:tcPr>
          <w:p w:rsidR="00D47128" w:rsidRPr="00D47128" w:rsidRDefault="00D47128">
            <w:pPr>
              <w:jc w:val="both"/>
              <w:rPr>
                <w:color w:val="22272F"/>
                <w:sz w:val="24"/>
                <w:szCs w:val="24"/>
              </w:rPr>
            </w:pPr>
          </w:p>
        </w:tc>
        <w:tc>
          <w:tcPr>
            <w:tcW w:w="738"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Да</w:t>
            </w:r>
          </w:p>
        </w:tc>
        <w:tc>
          <w:tcPr>
            <w:tcW w:w="754"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Нет</w:t>
            </w:r>
          </w:p>
        </w:tc>
        <w:tc>
          <w:tcPr>
            <w:tcW w:w="1474"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Неприменимо</w:t>
            </w:r>
          </w:p>
        </w:tc>
        <w:tc>
          <w:tcPr>
            <w:tcW w:w="2165" w:type="dxa"/>
            <w:vMerge/>
            <w:tcBorders>
              <w:top w:val="single" w:sz="6" w:space="0" w:color="000000"/>
              <w:left w:val="single" w:sz="6" w:space="0" w:color="000000"/>
              <w:right w:val="single" w:sz="6" w:space="0" w:color="000000"/>
            </w:tcBorders>
            <w:shd w:val="clear" w:color="auto" w:fill="FFFFFF"/>
            <w:vAlign w:val="center"/>
            <w:hideMark/>
          </w:tcPr>
          <w:p w:rsidR="00D47128" w:rsidRPr="00D47128" w:rsidRDefault="00D47128">
            <w:pPr>
              <w:jc w:val="both"/>
              <w:rPr>
                <w:color w:val="22272F"/>
                <w:sz w:val="24"/>
                <w:szCs w:val="24"/>
              </w:rPr>
            </w:pPr>
          </w:p>
        </w:tc>
      </w:tr>
      <w:tr w:rsidR="00D47128" w:rsidRPr="00D47128" w:rsidTr="00D47128">
        <w:tc>
          <w:tcPr>
            <w:tcW w:w="732"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1</w:t>
            </w:r>
          </w:p>
        </w:tc>
        <w:tc>
          <w:tcPr>
            <w:tcW w:w="2676"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2</w:t>
            </w:r>
          </w:p>
        </w:tc>
        <w:tc>
          <w:tcPr>
            <w:tcW w:w="2510"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3</w:t>
            </w:r>
          </w:p>
        </w:tc>
        <w:tc>
          <w:tcPr>
            <w:tcW w:w="738"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4</w:t>
            </w:r>
          </w:p>
        </w:tc>
        <w:tc>
          <w:tcPr>
            <w:tcW w:w="754"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5</w:t>
            </w:r>
          </w:p>
        </w:tc>
        <w:tc>
          <w:tcPr>
            <w:tcW w:w="1474" w:type="dxa"/>
            <w:tcBorders>
              <w:top w:val="single" w:sz="6" w:space="0" w:color="000000"/>
              <w:lef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6</w:t>
            </w:r>
          </w:p>
        </w:tc>
        <w:tc>
          <w:tcPr>
            <w:tcW w:w="2165" w:type="dxa"/>
            <w:tcBorders>
              <w:top w:val="single" w:sz="6" w:space="0" w:color="000000"/>
              <w:left w:val="single" w:sz="6" w:space="0" w:color="000000"/>
              <w:right w:val="single" w:sz="6" w:space="0" w:color="000000"/>
            </w:tcBorders>
            <w:shd w:val="clear" w:color="auto" w:fill="FFFFFF"/>
            <w:hideMark/>
          </w:tcPr>
          <w:p w:rsidR="00D47128" w:rsidRPr="00D47128" w:rsidRDefault="00D47128">
            <w:pPr>
              <w:pStyle w:val="s1"/>
              <w:spacing w:before="0" w:beforeAutospacing="0" w:after="0" w:afterAutospacing="0"/>
              <w:jc w:val="center"/>
              <w:rPr>
                <w:color w:val="22272F"/>
              </w:rPr>
            </w:pPr>
            <w:r w:rsidRPr="00D47128">
              <w:rPr>
                <w:color w:val="22272F"/>
              </w:rPr>
              <w:t>7</w:t>
            </w:r>
          </w:p>
        </w:tc>
      </w:tr>
      <w:tr w:rsidR="00D47128" w:rsidRPr="00D47128" w:rsidTr="00D47128">
        <w:tc>
          <w:tcPr>
            <w:tcW w:w="732" w:type="dxa"/>
            <w:tcBorders>
              <w:top w:val="single" w:sz="6" w:space="0" w:color="000000"/>
              <w:left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1</w:t>
            </w:r>
          </w:p>
        </w:tc>
        <w:tc>
          <w:tcPr>
            <w:tcW w:w="2676" w:type="dxa"/>
            <w:tcBorders>
              <w:top w:val="single" w:sz="6" w:space="0" w:color="000000"/>
              <w:left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Трудовой договор содержит информацию об условиях труда на рабочем месте?</w:t>
            </w:r>
          </w:p>
        </w:tc>
        <w:tc>
          <w:tcPr>
            <w:tcW w:w="2510" w:type="dxa"/>
            <w:tcBorders>
              <w:top w:val="single" w:sz="6" w:space="0" w:color="000000"/>
              <w:left w:val="single" w:sz="6" w:space="0" w:color="000000"/>
            </w:tcBorders>
            <w:shd w:val="clear" w:color="auto" w:fill="FFFFFF"/>
            <w:hideMark/>
          </w:tcPr>
          <w:p w:rsidR="00D47128" w:rsidRPr="00D47128" w:rsidRDefault="00322B29">
            <w:pPr>
              <w:pStyle w:val="s16"/>
              <w:spacing w:before="0" w:beforeAutospacing="0" w:after="0" w:afterAutospacing="0"/>
              <w:rPr>
                <w:color w:val="22272F"/>
              </w:rPr>
            </w:pPr>
            <w:hyperlink r:id="rId225" w:anchor="/document/12125268/entry/5702" w:history="1">
              <w:r w:rsidR="00D47128" w:rsidRPr="00D47128">
                <w:rPr>
                  <w:rStyle w:val="a3"/>
                  <w:color w:val="3272C0"/>
                  <w:u w:val="none"/>
                </w:rPr>
                <w:t>Часть 2 статьи 57</w:t>
              </w:r>
            </w:hyperlink>
            <w:r w:rsidR="00D47128" w:rsidRPr="00D47128">
              <w:rPr>
                <w:color w:val="22272F"/>
              </w:rPr>
              <w:t xml:space="preserve"> Трудового кодекса Российской Федерации (Собрание законодательства Российской Федерации, </w:t>
            </w:r>
            <w:r w:rsidR="00D47128" w:rsidRPr="00D47128">
              <w:rPr>
                <w:color w:val="22272F"/>
              </w:rPr>
              <w:lastRenderedPageBreak/>
              <w:t>2002, N 1, ст. 3; 2013, N 52, ст. 6986)</w:t>
            </w:r>
          </w:p>
        </w:tc>
        <w:tc>
          <w:tcPr>
            <w:tcW w:w="738"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lastRenderedPageBreak/>
              <w:t> </w:t>
            </w:r>
          </w:p>
        </w:tc>
        <w:tc>
          <w:tcPr>
            <w:tcW w:w="754"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1474"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2165" w:type="dxa"/>
            <w:tcBorders>
              <w:top w:val="single" w:sz="6" w:space="0" w:color="000000"/>
              <w:left w:val="single" w:sz="6" w:space="0" w:color="000000"/>
              <w:righ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r>
      <w:tr w:rsidR="00D47128" w:rsidRPr="00D47128" w:rsidTr="00D47128">
        <w:tc>
          <w:tcPr>
            <w:tcW w:w="732" w:type="dxa"/>
            <w:tcBorders>
              <w:top w:val="single" w:sz="6" w:space="0" w:color="000000"/>
              <w:left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2</w:t>
            </w:r>
          </w:p>
        </w:tc>
        <w:tc>
          <w:tcPr>
            <w:tcW w:w="2676" w:type="dxa"/>
            <w:tcBorders>
              <w:top w:val="single" w:sz="6" w:space="0" w:color="000000"/>
              <w:left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Трудовой договор содержит информацию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tc>
        <w:tc>
          <w:tcPr>
            <w:tcW w:w="2510" w:type="dxa"/>
            <w:tcBorders>
              <w:top w:val="single" w:sz="6" w:space="0" w:color="000000"/>
              <w:left w:val="single" w:sz="6" w:space="0" w:color="000000"/>
            </w:tcBorders>
            <w:shd w:val="clear" w:color="auto" w:fill="FFFFFF"/>
            <w:hideMark/>
          </w:tcPr>
          <w:p w:rsidR="00D47128" w:rsidRPr="00D47128" w:rsidRDefault="00322B29">
            <w:pPr>
              <w:pStyle w:val="s16"/>
              <w:spacing w:before="0" w:beforeAutospacing="0" w:after="0" w:afterAutospacing="0"/>
              <w:rPr>
                <w:color w:val="22272F"/>
              </w:rPr>
            </w:pPr>
            <w:hyperlink r:id="rId226" w:anchor="/document/12125268/entry/5702" w:history="1">
              <w:r w:rsidR="00D47128" w:rsidRPr="00D47128">
                <w:rPr>
                  <w:rStyle w:val="a3"/>
                  <w:color w:val="3272C0"/>
                  <w:u w:val="none"/>
                </w:rPr>
                <w:t>Часть 2 статьи 57</w:t>
              </w:r>
            </w:hyperlink>
            <w:r w:rsidR="00D47128" w:rsidRPr="00D47128">
              <w:rPr>
                <w:color w:val="22272F"/>
              </w:rPr>
              <w:t> Трудового кодекса Российской Федерации (Собрание законодательства Российской Федерации, 2002, N 1, ст. 3; 2013, N 52, ст. 6986)</w:t>
            </w:r>
          </w:p>
        </w:tc>
        <w:tc>
          <w:tcPr>
            <w:tcW w:w="738"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754"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1474" w:type="dxa"/>
            <w:tcBorders>
              <w:top w:val="single" w:sz="6" w:space="0" w:color="000000"/>
              <w:lef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2165" w:type="dxa"/>
            <w:tcBorders>
              <w:top w:val="single" w:sz="6" w:space="0" w:color="000000"/>
              <w:left w:val="single" w:sz="6" w:space="0" w:color="000000"/>
              <w:righ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r>
      <w:tr w:rsidR="00D47128" w:rsidRPr="00D47128" w:rsidTr="00D47128">
        <w:tc>
          <w:tcPr>
            <w:tcW w:w="732" w:type="dxa"/>
            <w:tcBorders>
              <w:top w:val="single" w:sz="6" w:space="0" w:color="000000"/>
              <w:left w:val="single" w:sz="6" w:space="0" w:color="000000"/>
              <w:bottom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3</w:t>
            </w:r>
          </w:p>
        </w:tc>
        <w:tc>
          <w:tcPr>
            <w:tcW w:w="2676" w:type="dxa"/>
            <w:tcBorders>
              <w:top w:val="single" w:sz="6" w:space="0" w:color="000000"/>
              <w:left w:val="single" w:sz="6" w:space="0" w:color="000000"/>
              <w:bottom w:val="single" w:sz="6" w:space="0" w:color="000000"/>
            </w:tcBorders>
            <w:shd w:val="clear" w:color="auto" w:fill="FFFFFF"/>
            <w:hideMark/>
          </w:tcPr>
          <w:p w:rsidR="00D47128" w:rsidRPr="00D47128" w:rsidRDefault="00D47128">
            <w:pPr>
              <w:pStyle w:val="s16"/>
              <w:spacing w:before="0" w:beforeAutospacing="0" w:after="0" w:afterAutospacing="0"/>
              <w:rPr>
                <w:color w:val="22272F"/>
              </w:rPr>
            </w:pPr>
            <w:r w:rsidRPr="00D47128">
              <w:rPr>
                <w:color w:val="22272F"/>
              </w:rPr>
              <w:t>Работники проинформированы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tc>
        <w:tc>
          <w:tcPr>
            <w:tcW w:w="2510" w:type="dxa"/>
            <w:tcBorders>
              <w:top w:val="single" w:sz="6" w:space="0" w:color="000000"/>
              <w:left w:val="single" w:sz="6" w:space="0" w:color="000000"/>
              <w:bottom w:val="single" w:sz="6" w:space="0" w:color="000000"/>
            </w:tcBorders>
            <w:shd w:val="clear" w:color="auto" w:fill="FFFFFF"/>
            <w:hideMark/>
          </w:tcPr>
          <w:p w:rsidR="00D47128" w:rsidRPr="00D47128" w:rsidRDefault="00322B29">
            <w:pPr>
              <w:pStyle w:val="s16"/>
              <w:spacing w:before="0" w:beforeAutospacing="0" w:after="0" w:afterAutospacing="0"/>
              <w:rPr>
                <w:color w:val="22272F"/>
              </w:rPr>
            </w:pPr>
            <w:hyperlink r:id="rId227" w:anchor="/document/12125268/entry/21403" w:history="1">
              <w:r w:rsidR="00D47128" w:rsidRPr="00D47128">
                <w:rPr>
                  <w:rStyle w:val="a3"/>
                  <w:color w:val="3272C0"/>
                  <w:u w:val="none"/>
                </w:rPr>
                <w:t>Часть 3 статьи 214</w:t>
              </w:r>
            </w:hyperlink>
            <w:r w:rsidR="00D47128" w:rsidRPr="00D47128">
              <w:rPr>
                <w:color w:val="22272F"/>
              </w:rPr>
              <w:t> Трудового кодекса Российской Федерации (Собрание законодательства Российской Федерации, 2002, N 1, ст. 3; 2021, N 27, ст. 5139)</w:t>
            </w:r>
          </w:p>
        </w:tc>
        <w:tc>
          <w:tcPr>
            <w:tcW w:w="738" w:type="dxa"/>
            <w:tcBorders>
              <w:top w:val="single" w:sz="6" w:space="0" w:color="000000"/>
              <w:left w:val="single" w:sz="6" w:space="0" w:color="000000"/>
              <w:bottom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754" w:type="dxa"/>
            <w:tcBorders>
              <w:top w:val="single" w:sz="6" w:space="0" w:color="000000"/>
              <w:left w:val="single" w:sz="6" w:space="0" w:color="000000"/>
              <w:bottom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1474" w:type="dxa"/>
            <w:tcBorders>
              <w:top w:val="single" w:sz="6" w:space="0" w:color="000000"/>
              <w:left w:val="single" w:sz="6" w:space="0" w:color="000000"/>
              <w:bottom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c>
          <w:tcPr>
            <w:tcW w:w="2165" w:type="dxa"/>
            <w:tcBorders>
              <w:top w:val="single" w:sz="6" w:space="0" w:color="000000"/>
              <w:left w:val="single" w:sz="6" w:space="0" w:color="000000"/>
              <w:bottom w:val="single" w:sz="6" w:space="0" w:color="000000"/>
              <w:right w:val="single" w:sz="6" w:space="0" w:color="000000"/>
            </w:tcBorders>
            <w:shd w:val="clear" w:color="auto" w:fill="FFFFFF"/>
            <w:hideMark/>
          </w:tcPr>
          <w:p w:rsidR="00D47128" w:rsidRPr="00D47128" w:rsidRDefault="00D47128">
            <w:pPr>
              <w:pStyle w:val="empty"/>
              <w:spacing w:before="0" w:beforeAutospacing="0" w:after="0" w:afterAutospacing="0"/>
              <w:jc w:val="both"/>
              <w:rPr>
                <w:color w:val="22272F"/>
              </w:rPr>
            </w:pPr>
            <w:r w:rsidRPr="00D47128">
              <w:rPr>
                <w:color w:val="22272F"/>
              </w:rPr>
              <w:t> </w:t>
            </w:r>
          </w:p>
        </w:tc>
      </w:tr>
    </w:tbl>
    <w:p w:rsidR="00D47128" w:rsidRDefault="00D47128" w:rsidP="00D47128">
      <w:pPr>
        <w:pStyle w:val="empty"/>
        <w:shd w:val="clear" w:color="auto" w:fill="FFFFFF"/>
        <w:jc w:val="both"/>
        <w:rPr>
          <w:color w:val="22272F"/>
          <w:sz w:val="30"/>
          <w:szCs w:val="30"/>
        </w:rPr>
      </w:pPr>
      <w:r>
        <w:rPr>
          <w:color w:val="22272F"/>
          <w:sz w:val="30"/>
          <w:szCs w:val="30"/>
        </w:rPr>
        <w:t> </w:t>
      </w:r>
    </w:p>
    <w:p w:rsidR="00791B02" w:rsidRDefault="00265F20" w:rsidP="0085143C">
      <w:pPr>
        <w:spacing w:after="0"/>
        <w:ind w:left="427"/>
        <w:jc w:val="right"/>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791B02" w:rsidRDefault="00791B02" w:rsidP="0085143C">
      <w:pPr>
        <w:spacing w:after="0"/>
        <w:ind w:left="427"/>
        <w:jc w:val="right"/>
        <w:rPr>
          <w:rFonts w:ascii="Times New Roman" w:eastAsia="Times New Roman" w:hAnsi="Times New Roman" w:cs="Times New Roman"/>
          <w:b/>
          <w:sz w:val="20"/>
        </w:rPr>
      </w:pPr>
    </w:p>
    <w:p w:rsidR="00791B02" w:rsidRDefault="00791B02" w:rsidP="0085143C">
      <w:pPr>
        <w:spacing w:after="0"/>
        <w:ind w:left="427"/>
        <w:jc w:val="right"/>
        <w:rPr>
          <w:rFonts w:ascii="Times New Roman" w:eastAsia="Times New Roman" w:hAnsi="Times New Roman" w:cs="Times New Roman"/>
          <w:b/>
          <w:sz w:val="20"/>
        </w:rPr>
      </w:pPr>
    </w:p>
    <w:p w:rsidR="00791B02" w:rsidRDefault="00791B02" w:rsidP="0085143C">
      <w:pPr>
        <w:spacing w:after="0"/>
        <w:ind w:left="427"/>
        <w:jc w:val="right"/>
        <w:rPr>
          <w:rFonts w:ascii="Times New Roman" w:eastAsia="Times New Roman" w:hAnsi="Times New Roman" w:cs="Times New Roman"/>
          <w:b/>
          <w:sz w:val="20"/>
        </w:rPr>
      </w:pPr>
    </w:p>
    <w:p w:rsidR="00791B02" w:rsidRDefault="00791B02" w:rsidP="0085143C">
      <w:pPr>
        <w:spacing w:after="0"/>
        <w:ind w:left="427"/>
        <w:jc w:val="right"/>
        <w:rPr>
          <w:rFonts w:ascii="Times New Roman" w:eastAsia="Times New Roman" w:hAnsi="Times New Roman" w:cs="Times New Roman"/>
          <w:b/>
          <w:sz w:val="20"/>
        </w:rPr>
      </w:pPr>
    </w:p>
    <w:p w:rsidR="00791B02" w:rsidRDefault="00791B02" w:rsidP="0085143C">
      <w:pPr>
        <w:spacing w:after="0"/>
        <w:ind w:left="427"/>
        <w:jc w:val="right"/>
        <w:rPr>
          <w:rFonts w:ascii="Times New Roman" w:eastAsia="Times New Roman" w:hAnsi="Times New Roman" w:cs="Times New Roman"/>
          <w:b/>
          <w:sz w:val="20"/>
        </w:rPr>
      </w:pPr>
    </w:p>
    <w:p w:rsidR="00791B02" w:rsidRDefault="00791B02" w:rsidP="0085143C">
      <w:pPr>
        <w:spacing w:after="0"/>
        <w:ind w:left="427"/>
        <w:jc w:val="right"/>
        <w:rPr>
          <w:rFonts w:ascii="Times New Roman" w:eastAsia="Times New Roman" w:hAnsi="Times New Roman" w:cs="Times New Roman"/>
          <w:b/>
          <w:sz w:val="20"/>
        </w:rPr>
      </w:pPr>
    </w:p>
    <w:p w:rsidR="007E5BBD" w:rsidRPr="00BE79BE" w:rsidRDefault="00265F20" w:rsidP="0085143C">
      <w:pPr>
        <w:spacing w:after="0"/>
        <w:ind w:left="427"/>
        <w:jc w:val="right"/>
        <w:rPr>
          <w:rFonts w:ascii="Times New Roman" w:hAnsi="Times New Roman" w:cs="Times New Roman"/>
        </w:rPr>
      </w:pPr>
      <w:r w:rsidRPr="00BE79BE">
        <w:rPr>
          <w:rFonts w:ascii="Times New Roman" w:hAnsi="Times New Roman" w:cs="Times New Roman"/>
        </w:rPr>
        <w:t xml:space="preserve">Приложение 21 </w:t>
      </w:r>
    </w:p>
    <w:p w:rsidR="00BE79BE" w:rsidRDefault="00265F20" w:rsidP="00BE79BE">
      <w:pPr>
        <w:pStyle w:val="a4"/>
        <w:jc w:val="right"/>
        <w:rPr>
          <w:rFonts w:ascii="Times New Roman" w:hAnsi="Times New Roman" w:cs="Times New Roman"/>
        </w:rPr>
      </w:pPr>
      <w:r w:rsidRPr="00BE79BE">
        <w:rPr>
          <w:rFonts w:ascii="Times New Roman" w:hAnsi="Times New Roman" w:cs="Times New Roman"/>
        </w:rPr>
        <w:t xml:space="preserve">к приказу Федеральной службы по труду и </w:t>
      </w:r>
    </w:p>
    <w:p w:rsidR="007E5BBD" w:rsidRDefault="00265F20" w:rsidP="00BE79BE">
      <w:pPr>
        <w:pStyle w:val="a4"/>
        <w:jc w:val="right"/>
      </w:pPr>
      <w:r w:rsidRPr="00BE79BE">
        <w:rPr>
          <w:rFonts w:ascii="Times New Roman" w:hAnsi="Times New Roman" w:cs="Times New Roman"/>
        </w:rPr>
        <w:t xml:space="preserve">занятости от 01.02.2022 N 20 </w:t>
      </w:r>
    </w:p>
    <w:p w:rsidR="007E5BBD" w:rsidRPr="00D47128" w:rsidRDefault="00265F20" w:rsidP="00D47128">
      <w:pPr>
        <w:pStyle w:val="a4"/>
        <w:jc w:val="right"/>
        <w:rPr>
          <w:rFonts w:ascii="Times New Roman" w:hAnsi="Times New Roman" w:cs="Times New Roman"/>
        </w:rPr>
      </w:pPr>
      <w:r w:rsidRPr="00D47128">
        <w:rPr>
          <w:rFonts w:ascii="Times New Roman" w:hAnsi="Times New Roman" w:cs="Times New Roman"/>
        </w:rPr>
        <w:t xml:space="preserve"> </w:t>
      </w:r>
      <w:r w:rsidR="00D47128" w:rsidRPr="00D47128">
        <w:rPr>
          <w:rFonts w:ascii="Times New Roman" w:hAnsi="Times New Roman" w:cs="Times New Roman"/>
        </w:rPr>
        <w:t>(с изменениями от 27 января, 21 августа 2023 г.)</w:t>
      </w:r>
    </w:p>
    <w:p w:rsidR="007E5BBD" w:rsidRDefault="00265F20" w:rsidP="00BE79BE">
      <w:pPr>
        <w:spacing w:after="0"/>
        <w:ind w:left="427"/>
      </w:pPr>
      <w:r>
        <w:rPr>
          <w:rFonts w:ascii="Times New Roman" w:eastAsia="Times New Roman" w:hAnsi="Times New Roman" w:cs="Times New Roman"/>
          <w:b/>
          <w:sz w:val="20"/>
        </w:rPr>
        <w:t xml:space="preserve"> </w:t>
      </w:r>
    </w:p>
    <w:p w:rsidR="00751DF3" w:rsidRPr="00751DF3" w:rsidRDefault="00751DF3" w:rsidP="00751DF3">
      <w:pPr>
        <w:pStyle w:val="a4"/>
        <w:jc w:val="center"/>
        <w:rPr>
          <w:rFonts w:ascii="Times New Roman" w:hAnsi="Times New Roman" w:cs="Times New Roman"/>
          <w:sz w:val="24"/>
          <w:szCs w:val="24"/>
        </w:rPr>
      </w:pPr>
      <w:r w:rsidRPr="00751DF3">
        <w:rPr>
          <w:rFonts w:ascii="Times New Roman" w:hAnsi="Times New Roman" w:cs="Times New Roman"/>
          <w:sz w:val="24"/>
          <w:szCs w:val="24"/>
        </w:rPr>
        <w:t>Проверочный лист</w:t>
      </w:r>
    </w:p>
    <w:p w:rsidR="00751DF3" w:rsidRDefault="00751DF3" w:rsidP="00751DF3">
      <w:pPr>
        <w:pStyle w:val="a4"/>
        <w:jc w:val="both"/>
        <w:rPr>
          <w:rFonts w:ascii="Times New Roman" w:hAnsi="Times New Roman" w:cs="Times New Roman"/>
          <w:sz w:val="24"/>
          <w:szCs w:val="24"/>
        </w:rPr>
      </w:pPr>
      <w:r w:rsidRPr="00751DF3">
        <w:rPr>
          <w:rFonts w:ascii="Times New Roman" w:hAnsi="Times New Roman" w:cs="Times New Roman"/>
          <w:sz w:val="24"/>
          <w:szCs w:val="24"/>
        </w:rPr>
        <w:b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w:t>
      </w:r>
    </w:p>
    <w:p w:rsidR="00751DF3" w:rsidRPr="00751DF3" w:rsidRDefault="00751DF3" w:rsidP="00751DF3">
      <w:pPr>
        <w:pStyle w:val="a4"/>
        <w:jc w:val="both"/>
        <w:rPr>
          <w:rFonts w:ascii="Times New Roman" w:hAnsi="Times New Roman" w:cs="Times New Roman"/>
          <w:sz w:val="24"/>
          <w:szCs w:val="24"/>
        </w:rPr>
      </w:pP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6262"/>
        <w:gridCol w:w="3878"/>
      </w:tblGrid>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Наименование вида контроля</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Федеральный государственный контроль (надзор) за соблюдением </w:t>
            </w:r>
            <w:hyperlink r:id="rId228" w:anchor="/document/12125268/entry/5" w:history="1">
              <w:r w:rsidRPr="00751DF3">
                <w:rPr>
                  <w:rStyle w:val="a3"/>
                  <w:color w:val="3272C0"/>
                </w:rPr>
                <w:t>трудового законодательства</w:t>
              </w:r>
            </w:hyperlink>
            <w:r w:rsidRPr="00751DF3">
              <w:rPr>
                <w:color w:val="22272F"/>
              </w:rPr>
              <w:t> и иных нормативных правовых актов, содержащих нормы трудового права</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Вид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Дата заполнения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Объект государственного контроля (надзора), в отношении которого проводится контрольное (надзорное) мероприятие</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Место (места) проведения контрольного (надзорного) мероприятия с заполнением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Решение N ____ от ____</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Наименование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751DF3">
        <w:tc>
          <w:tcPr>
            <w:tcW w:w="6225"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Учетный номер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N ____ от ____</w:t>
            </w:r>
          </w:p>
        </w:tc>
      </w:tr>
      <w:tr w:rsidR="00751DF3" w:rsidRPr="00751DF3" w:rsidTr="00751DF3">
        <w:tc>
          <w:tcPr>
            <w:tcW w:w="62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Должности, фамилии и инициалы должностных лиц контрольного (надзорного) органа, проводящих контрольное (надзорное) мероприятие и заполняющих </w:t>
            </w:r>
            <w:r w:rsidRPr="00751DF3">
              <w:rPr>
                <w:color w:val="22272F"/>
              </w:rPr>
              <w:lastRenderedPageBreak/>
              <w:t>проверочный лист, в том числе руководителя группы инспекторов (при наличии)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lastRenderedPageBreak/>
              <w:t> </w:t>
            </w:r>
          </w:p>
        </w:tc>
      </w:tr>
    </w:tbl>
    <w:p w:rsidR="007E5BBD" w:rsidRDefault="00265F20">
      <w:pPr>
        <w:spacing w:after="65"/>
        <w:ind w:left="427"/>
      </w:pPr>
      <w:r>
        <w:rPr>
          <w:rFonts w:ascii="Times New Roman" w:eastAsia="Times New Roman" w:hAnsi="Times New Roman" w:cs="Times New Roman"/>
          <w:b/>
          <w:sz w:val="20"/>
        </w:rPr>
        <w:t xml:space="preserve"> </w:t>
      </w:r>
    </w:p>
    <w:p w:rsidR="00751DF3" w:rsidRPr="0085143C" w:rsidRDefault="00751DF3" w:rsidP="00751DF3">
      <w:pPr>
        <w:pStyle w:val="s1"/>
        <w:shd w:val="clear" w:color="auto" w:fill="FFFFFF"/>
        <w:jc w:val="both"/>
        <w:rPr>
          <w:b/>
          <w:color w:val="22272F"/>
        </w:rPr>
      </w:pPr>
      <w:r w:rsidRPr="0085143C">
        <w:rPr>
          <w:b/>
          <w:color w:val="22272F"/>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1047"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119"/>
        <w:gridCol w:w="3544"/>
        <w:gridCol w:w="425"/>
        <w:gridCol w:w="425"/>
        <w:gridCol w:w="1559"/>
        <w:gridCol w:w="1408"/>
      </w:tblGrid>
      <w:tr w:rsidR="00751DF3" w:rsidRPr="00751DF3" w:rsidTr="0085143C">
        <w:trPr>
          <w:trHeight w:val="240"/>
        </w:trPr>
        <w:tc>
          <w:tcPr>
            <w:tcW w:w="567" w:type="dxa"/>
            <w:vMerge w:val="restart"/>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N</w:t>
            </w:r>
          </w:p>
        </w:tc>
        <w:tc>
          <w:tcPr>
            <w:tcW w:w="3119" w:type="dxa"/>
            <w:vMerge w:val="restart"/>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Вопросы, отражающие содержание обязательных требований</w:t>
            </w:r>
          </w:p>
        </w:tc>
        <w:tc>
          <w:tcPr>
            <w:tcW w:w="3544" w:type="dxa"/>
            <w:vMerge w:val="restart"/>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409" w:type="dxa"/>
            <w:gridSpan w:val="3"/>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Ответы на вопросы</w:t>
            </w:r>
          </w:p>
        </w:tc>
        <w:tc>
          <w:tcPr>
            <w:tcW w:w="1408" w:type="dxa"/>
            <w:vMerge w:val="restart"/>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Примечание</w:t>
            </w:r>
          </w:p>
        </w:tc>
      </w:tr>
      <w:tr w:rsidR="00751DF3" w:rsidRPr="00751DF3" w:rsidTr="0085143C">
        <w:tc>
          <w:tcPr>
            <w:tcW w:w="567"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3119"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Да</w:t>
            </w:r>
          </w:p>
        </w:tc>
        <w:tc>
          <w:tcPr>
            <w:tcW w:w="425"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Нет</w:t>
            </w:r>
          </w:p>
        </w:tc>
        <w:tc>
          <w:tcPr>
            <w:tcW w:w="1559"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Неприменимо</w:t>
            </w:r>
          </w:p>
        </w:tc>
        <w:tc>
          <w:tcPr>
            <w:tcW w:w="1408" w:type="dxa"/>
            <w:vMerge/>
            <w:tcBorders>
              <w:top w:val="single" w:sz="6" w:space="0" w:color="000000"/>
              <w:left w:val="single" w:sz="6" w:space="0" w:color="000000"/>
              <w:righ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w:t>
            </w:r>
          </w:p>
        </w:tc>
        <w:tc>
          <w:tcPr>
            <w:tcW w:w="3544"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w:t>
            </w:r>
          </w:p>
        </w:tc>
        <w:tc>
          <w:tcPr>
            <w:tcW w:w="425"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4</w:t>
            </w:r>
          </w:p>
        </w:tc>
        <w:tc>
          <w:tcPr>
            <w:tcW w:w="425"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5</w:t>
            </w:r>
          </w:p>
        </w:tc>
        <w:tc>
          <w:tcPr>
            <w:tcW w:w="1559"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6</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7</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У работодателя имеется утвержденная (с учетом мнения профсоюзного или иного уполномоченного работниками органа (при наличии) программа проведения вводного инструктажа по охране труда, разработанная на основе примерного перечня тем согласно </w:t>
            </w:r>
            <w:hyperlink r:id="rId229" w:anchor="/document/403324424/entry/11000" w:history="1">
              <w:r w:rsidRPr="00751DF3">
                <w:rPr>
                  <w:rStyle w:val="a3"/>
                  <w:color w:val="3272C0"/>
                  <w:u w:val="none"/>
                </w:rPr>
                <w:t>приложению N 1</w:t>
              </w:r>
            </w:hyperlink>
            <w:r w:rsidRPr="00751DF3">
              <w:rPr>
                <w:color w:val="22272F"/>
              </w:rPr>
              <w:t> к Правилам обучения по охране труда и проверки знания требований охраны труда, утвержденным </w:t>
            </w:r>
            <w:hyperlink r:id="rId230" w:anchor="/document/403324424/entry/0" w:history="1">
              <w:r w:rsidRPr="00751DF3">
                <w:rPr>
                  <w:rStyle w:val="a3"/>
                  <w:color w:val="3272C0"/>
                  <w:u w:val="none"/>
                </w:rPr>
                <w:t>постановлением</w:t>
              </w:r>
            </w:hyperlink>
            <w:r w:rsidRPr="00751DF3">
              <w:rPr>
                <w:color w:val="22272F"/>
              </w:rPr>
              <w:t> Правительства Российской Федерации от 24.12.2021 N 2464, с учетом специфики деятельности организации?</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31" w:anchor="/document/12125268/entry/214" w:history="1">
              <w:r w:rsidR="00751DF3" w:rsidRPr="00751DF3">
                <w:rPr>
                  <w:rStyle w:val="a3"/>
                  <w:color w:val="3272C0"/>
                  <w:u w:val="none"/>
                </w:rPr>
                <w:t>Статья 214</w:t>
              </w:r>
            </w:hyperlink>
            <w:r w:rsidR="00751DF3" w:rsidRPr="00751DF3">
              <w:rPr>
                <w:color w:val="22272F"/>
              </w:rPr>
              <w:t>, </w:t>
            </w:r>
            <w:hyperlink r:id="rId232"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33" w:anchor="/document/403324424/entry/1011" w:history="1">
              <w:r w:rsidR="00751DF3" w:rsidRPr="00751DF3">
                <w:rPr>
                  <w:rStyle w:val="a3"/>
                  <w:color w:val="3272C0"/>
                  <w:u w:val="none"/>
                </w:rPr>
                <w:t>абзац 1 пункта 11</w:t>
              </w:r>
            </w:hyperlink>
            <w:r w:rsidR="00751DF3" w:rsidRPr="00751DF3">
              <w:rPr>
                <w:color w:val="22272F"/>
              </w:rPr>
              <w:t> Правил обучения по охране труда и проверки знания требований охраны труда, утвержденных </w:t>
            </w:r>
            <w:hyperlink r:id="rId234" w:anchor="/document/403324424/entry/0" w:history="1">
              <w:r w:rsidR="00751DF3" w:rsidRPr="00751DF3">
                <w:rPr>
                  <w:rStyle w:val="a3"/>
                  <w:color w:val="3272C0"/>
                  <w:u w:val="none"/>
                </w:rPr>
                <w:t>постановлением</w:t>
              </w:r>
            </w:hyperlink>
            <w:r w:rsidR="00751DF3" w:rsidRPr="00751DF3">
              <w:rPr>
                <w:color w:val="22272F"/>
              </w:rPr>
              <w:t> Правительства Российской Федерации от 24.12.2021 N 2464 (Собрание законодательства Российской Федерации, 2022, N 1, ст. 171) (далее - Правила N 2464, постановление N 2464). В соответствии с </w:t>
            </w:r>
            <w:hyperlink r:id="rId235" w:anchor="/document/403324424/entry/5" w:history="1">
              <w:r w:rsidR="00751DF3" w:rsidRPr="00751DF3">
                <w:rPr>
                  <w:rStyle w:val="a3"/>
                  <w:color w:val="3272C0"/>
                  <w:u w:val="none"/>
                </w:rPr>
                <w:t>пунктом 5</w:t>
              </w:r>
            </w:hyperlink>
            <w:r w:rsidR="00751DF3" w:rsidRPr="00751DF3">
              <w:rPr>
                <w:color w:val="22272F"/>
              </w:rPr>
              <w:t> постановления N 2464 данный акт действует до 1 сентября 2026 г.</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Форма и порядок учета работников, подлежащих обучению по охране труда, установлены работодателем?</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36" w:anchor="/document/12125268/entry/214" w:history="1">
              <w:r w:rsidR="00751DF3" w:rsidRPr="00751DF3">
                <w:rPr>
                  <w:rStyle w:val="a3"/>
                  <w:color w:val="3272C0"/>
                  <w:u w:val="none"/>
                </w:rPr>
                <w:t>Статья 214</w:t>
              </w:r>
            </w:hyperlink>
            <w:r w:rsidR="00751DF3" w:rsidRPr="00751DF3">
              <w:rPr>
                <w:color w:val="22272F"/>
              </w:rPr>
              <w:t>, </w:t>
            </w:r>
            <w:hyperlink r:id="rId23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38" w:anchor="/document/403324424/entry/1081" w:history="1">
              <w:r w:rsidR="00751DF3" w:rsidRPr="00751DF3">
                <w:rPr>
                  <w:rStyle w:val="a3"/>
                  <w:color w:val="3272C0"/>
                  <w:u w:val="none"/>
                </w:rPr>
                <w:t>пункт 81</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w:t>
            </w:r>
            <w:r w:rsidRPr="00751DF3">
              <w:rPr>
                <w:color w:val="22272F"/>
              </w:rPr>
              <w:lastRenderedPageBreak/>
              <w:t>инструктажа по охране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39" w:anchor="/document/12125268/entry/214" w:history="1">
              <w:r w:rsidR="00751DF3" w:rsidRPr="00751DF3">
                <w:rPr>
                  <w:rStyle w:val="a3"/>
                  <w:color w:val="3272C0"/>
                  <w:u w:val="none"/>
                </w:rPr>
                <w:t>Статья 214</w:t>
              </w:r>
            </w:hyperlink>
            <w:r w:rsidR="00751DF3" w:rsidRPr="00751DF3">
              <w:rPr>
                <w:color w:val="22272F"/>
              </w:rPr>
              <w:t>, </w:t>
            </w:r>
            <w:hyperlink r:id="rId24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41" w:anchor="/document/403324424/entry/10112" w:history="1">
              <w:r w:rsidR="00751DF3" w:rsidRPr="00751DF3">
                <w:rPr>
                  <w:rStyle w:val="a3"/>
                  <w:color w:val="3272C0"/>
                  <w:u w:val="none"/>
                </w:rPr>
                <w:t>абзац 2 пункта 11</w:t>
              </w:r>
            </w:hyperlink>
            <w:r w:rsidR="00751DF3" w:rsidRPr="00751DF3">
              <w:rPr>
                <w:color w:val="22272F"/>
              </w:rPr>
              <w:t> Правила</w:t>
            </w:r>
            <w:hyperlink r:id="rId242" w:anchor="/document/3100000/entry/0" w:history="1">
              <w:r w:rsidR="00751DF3" w:rsidRPr="00751DF3">
                <w:rPr>
                  <w:rStyle w:val="s9"/>
                  <w:rFonts w:eastAsia="Calibri"/>
                  <w:color w:val="464C55"/>
                  <w:shd w:val="clear" w:color="auto" w:fill="F0E9D3"/>
                </w:rPr>
                <w:t>#</w:t>
              </w:r>
            </w:hyperlink>
            <w:r w:rsidR="00751DF3" w:rsidRPr="00751DF3">
              <w:rPr>
                <w:color w:val="22272F"/>
              </w:rPr>
              <w:t>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4</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Наличие у работодателя утвержденного порядка регистрации проведенных инструктажей по охране труда и формы их документирования?</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43" w:anchor="/document/12125268/entry/214" w:history="1">
              <w:r w:rsidR="00751DF3" w:rsidRPr="00751DF3">
                <w:rPr>
                  <w:rStyle w:val="a3"/>
                  <w:color w:val="3272C0"/>
                  <w:u w:val="none"/>
                </w:rPr>
                <w:t>Статья 214</w:t>
              </w:r>
            </w:hyperlink>
            <w:r w:rsidR="00751DF3" w:rsidRPr="00751DF3">
              <w:rPr>
                <w:color w:val="22272F"/>
              </w:rPr>
              <w:t>, </w:t>
            </w:r>
            <w:hyperlink r:id="rId244"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45" w:anchor="/document/403324424/entry/1088" w:history="1">
              <w:r w:rsidR="00751DF3" w:rsidRPr="00751DF3">
                <w:rPr>
                  <w:rStyle w:val="a3"/>
                  <w:color w:val="3272C0"/>
                  <w:u w:val="none"/>
                </w:rPr>
                <w:t>пункт 88</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Наличие у работодателя утвержденного перечня профессий и должностей работников, освобожденных от прохождения первичного инструктажа по охране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46" w:anchor="/document/12125268/entry/214" w:history="1">
              <w:r w:rsidR="00751DF3" w:rsidRPr="00751DF3">
                <w:rPr>
                  <w:rStyle w:val="a3"/>
                  <w:color w:val="3272C0"/>
                  <w:u w:val="none"/>
                </w:rPr>
                <w:t>Статья 214</w:t>
              </w:r>
            </w:hyperlink>
            <w:r w:rsidR="00751DF3" w:rsidRPr="00751DF3">
              <w:rPr>
                <w:color w:val="22272F"/>
              </w:rPr>
              <w:t>, </w:t>
            </w:r>
            <w:hyperlink r:id="rId24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48" w:anchor="/document/403324424/entry/1013" w:history="1">
              <w:r w:rsidR="00751DF3" w:rsidRPr="00751DF3">
                <w:rPr>
                  <w:rStyle w:val="a3"/>
                  <w:color w:val="3272C0"/>
                  <w:u w:val="none"/>
                </w:rPr>
                <w:t>пункт 13</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6</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В случае освобождения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включена в программу </w:t>
            </w:r>
            <w:r w:rsidRPr="00751DF3">
              <w:rPr>
                <w:color w:val="22272F"/>
              </w:rPr>
              <w:lastRenderedPageBreak/>
              <w:t>вводного инструктажа по охране труда?</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49" w:anchor="/document/12125268/entry/214" w:history="1">
              <w:r w:rsidR="00751DF3" w:rsidRPr="00751DF3">
                <w:rPr>
                  <w:rStyle w:val="a3"/>
                  <w:color w:val="3272C0"/>
                  <w:u w:val="none"/>
                </w:rPr>
                <w:t>Статья 214</w:t>
              </w:r>
            </w:hyperlink>
            <w:r w:rsidR="00751DF3" w:rsidRPr="00751DF3">
              <w:rPr>
                <w:color w:val="22272F"/>
              </w:rPr>
              <w:t>, </w:t>
            </w:r>
            <w:hyperlink r:id="rId25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51" w:anchor="/document/403324424/entry/1013" w:history="1">
              <w:r w:rsidR="00751DF3" w:rsidRPr="00751DF3">
                <w:rPr>
                  <w:rStyle w:val="a3"/>
                  <w:color w:val="3272C0"/>
                  <w:u w:val="none"/>
                </w:rPr>
                <w:t>пункт 13</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Работодателем определены формы и методы проведения инструктажа по охране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52" w:anchor="/document/12125268/entry/214" w:history="1">
              <w:r w:rsidR="00751DF3" w:rsidRPr="00751DF3">
                <w:rPr>
                  <w:rStyle w:val="a3"/>
                  <w:color w:val="3272C0"/>
                  <w:u w:val="none"/>
                </w:rPr>
                <w:t>Статья 214</w:t>
              </w:r>
            </w:hyperlink>
            <w:r w:rsidR="00751DF3" w:rsidRPr="00751DF3">
              <w:rPr>
                <w:color w:val="22272F"/>
              </w:rPr>
              <w:t>, </w:t>
            </w:r>
            <w:hyperlink r:id="rId253"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54" w:anchor="/document/403324424/entry/1009" w:history="1">
              <w:r w:rsidR="00751DF3" w:rsidRPr="00751DF3">
                <w:rPr>
                  <w:rStyle w:val="a3"/>
                  <w:color w:val="3272C0"/>
                  <w:u w:val="none"/>
                </w:rPr>
                <w:t>пункт 9</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8</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обеспечил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в соответствии с </w:t>
            </w:r>
            <w:hyperlink r:id="rId255" w:anchor="/document/403324424/entry/14000" w:history="1">
              <w:r w:rsidRPr="00751DF3">
                <w:rPr>
                  <w:rStyle w:val="a3"/>
                  <w:color w:val="3272C0"/>
                  <w:u w:val="none"/>
                </w:rPr>
                <w:t>приложением N 4</w:t>
              </w:r>
            </w:hyperlink>
            <w:r w:rsidRPr="00751DF3">
              <w:rPr>
                <w:color w:val="22272F"/>
              </w:rPr>
              <w:t> к постановлению N 2464</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56" w:anchor="/document/12125268/entry/214" w:history="1">
              <w:r w:rsidR="00751DF3" w:rsidRPr="00751DF3">
                <w:rPr>
                  <w:rStyle w:val="a3"/>
                  <w:color w:val="3272C0"/>
                  <w:u w:val="none"/>
                </w:rPr>
                <w:t>Статья 214</w:t>
              </w:r>
            </w:hyperlink>
            <w:r w:rsidR="00751DF3" w:rsidRPr="00751DF3">
              <w:rPr>
                <w:color w:val="22272F"/>
              </w:rPr>
              <w:t>, </w:t>
            </w:r>
            <w:hyperlink r:id="rId25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58" w:anchor="/document/403324424/entry/1085" w:history="1">
              <w:r w:rsidR="00751DF3" w:rsidRPr="00751DF3">
                <w:rPr>
                  <w:rStyle w:val="a3"/>
                  <w:color w:val="3272C0"/>
                  <w:u w:val="none"/>
                </w:rPr>
                <w:t>пункт 85</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9</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Наличие у работодателя утвержденной программы обучения по охране труда:</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59" w:anchor="/document/12125268/entry/214" w:history="1">
              <w:r w:rsidR="00751DF3" w:rsidRPr="00751DF3">
                <w:rPr>
                  <w:rStyle w:val="a3"/>
                  <w:color w:val="3272C0"/>
                  <w:u w:val="none"/>
                </w:rPr>
                <w:t>Статья 214</w:t>
              </w:r>
            </w:hyperlink>
            <w:r w:rsidR="00751DF3" w:rsidRPr="00751DF3">
              <w:rPr>
                <w:color w:val="22272F"/>
              </w:rPr>
              <w:t>, </w:t>
            </w:r>
            <w:hyperlink r:id="rId26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61" w:anchor="/document/403324424/entry/1045" w:history="1">
              <w:r w:rsidR="00751DF3" w:rsidRPr="00751DF3">
                <w:rPr>
                  <w:rStyle w:val="a3"/>
                  <w:color w:val="3272C0"/>
                  <w:u w:val="none"/>
                </w:rPr>
                <w:t>пункты 45 - 49</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9.1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программе обучения по общим вопросам охраны труда и функционирования системы управления охраной труда продолжительностью не менее 16 часов?</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9.2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lastRenderedPageBreak/>
              <w:t>9.3</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10</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планировании обучения по охране труда для каждой из программ обучения по охране труда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62" w:anchor="/document/12125268/entry/214" w:history="1">
              <w:r w:rsidR="00751DF3" w:rsidRPr="00751DF3">
                <w:rPr>
                  <w:rStyle w:val="a3"/>
                  <w:color w:val="3272C0"/>
                  <w:u w:val="none"/>
                </w:rPr>
                <w:t>Статья 214</w:t>
              </w:r>
            </w:hyperlink>
            <w:r w:rsidR="00751DF3" w:rsidRPr="00751DF3">
              <w:rPr>
                <w:color w:val="22272F"/>
              </w:rPr>
              <w:t>, </w:t>
            </w:r>
            <w:hyperlink r:id="rId263"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64" w:anchor="/document/403324424/entry/1083" w:history="1">
              <w:r w:rsidR="00751DF3" w:rsidRPr="00751DF3">
                <w:rPr>
                  <w:rStyle w:val="a3"/>
                  <w:color w:val="3272C0"/>
                  <w:u w:val="none"/>
                </w:rPr>
                <w:t>пункт 83</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11</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оценил их и в случае необходимости актуализировать сведения о работниках, подлежащих обучению по охране труда, и обеспечил проведение обучения по охране труда, инструктажа по охране труда в </w:t>
            </w:r>
            <w:r w:rsidRPr="00751DF3">
              <w:rPr>
                <w:color w:val="22272F"/>
              </w:rPr>
              <w:lastRenderedPageBreak/>
              <w:t>установленные </w:t>
            </w:r>
            <w:hyperlink r:id="rId265" w:anchor="/document/403324424/entry/1000" w:history="1">
              <w:r w:rsidRPr="00751DF3">
                <w:rPr>
                  <w:rStyle w:val="a3"/>
                  <w:color w:val="3272C0"/>
                  <w:u w:val="none"/>
                </w:rPr>
                <w:t>Правилами</w:t>
              </w:r>
            </w:hyperlink>
            <w:r w:rsidRPr="00751DF3">
              <w:rPr>
                <w:color w:val="22272F"/>
              </w:rPr>
              <w:t> N 2464 сроки?</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66" w:anchor="/document/12125268/entry/214" w:history="1">
              <w:r w:rsidR="00751DF3" w:rsidRPr="00751DF3">
                <w:rPr>
                  <w:rStyle w:val="a3"/>
                  <w:color w:val="3272C0"/>
                  <w:u w:val="none"/>
                </w:rPr>
                <w:t>Статья 214</w:t>
              </w:r>
            </w:hyperlink>
            <w:r w:rsidR="00751DF3" w:rsidRPr="00751DF3">
              <w:rPr>
                <w:color w:val="22272F"/>
              </w:rPr>
              <w:t>, </w:t>
            </w:r>
            <w:hyperlink r:id="rId26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68" w:anchor="/document/403324424/entry/1084" w:history="1">
              <w:r w:rsidR="00751DF3" w:rsidRPr="00751DF3">
                <w:rPr>
                  <w:rStyle w:val="a3"/>
                  <w:color w:val="3272C0"/>
                  <w:u w:val="none"/>
                </w:rPr>
                <w:t>пункт 84</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Актуализация программ обучения требованиям охраны труда осуществляется в случаях:</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69" w:anchor="/document/12125268/entry/214" w:history="1">
              <w:r w:rsidR="00751DF3" w:rsidRPr="00751DF3">
                <w:rPr>
                  <w:rStyle w:val="a3"/>
                  <w:color w:val="3272C0"/>
                  <w:u w:val="none"/>
                </w:rPr>
                <w:t>Статья 214</w:t>
              </w:r>
            </w:hyperlink>
            <w:r w:rsidR="00751DF3" w:rsidRPr="00751DF3">
              <w:rPr>
                <w:color w:val="22272F"/>
              </w:rPr>
              <w:t>, </w:t>
            </w:r>
            <w:hyperlink r:id="rId27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71" w:anchor="/document/403324424/entry/1050" w:history="1">
              <w:r w:rsidR="00751DF3" w:rsidRPr="00751DF3">
                <w:rPr>
                  <w:rStyle w:val="a3"/>
                  <w:color w:val="3272C0"/>
                  <w:u w:val="none"/>
                </w:rPr>
                <w:t>пункт 50</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12.1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вступления в силу нормативных правовых актов, содержащих государственные нормативные требования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12.2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ввода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12.3</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12.4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Наличие у работодателя приказа (распоряжения) о создании комиссии по проверке знания требований охраны труда работников в </w:t>
            </w:r>
            <w:r w:rsidRPr="00751DF3">
              <w:rPr>
                <w:color w:val="22272F"/>
              </w:rPr>
              <w:lastRenderedPageBreak/>
              <w:t>составе не менее трех человек председателя, заместителя (заместителей) председателя (при необходимости) и членов комиссии, прошедших обучение по программам обучения требованиям охраны труда и проверку знаний требований охраны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72" w:anchor="/document/12125268/entry/214" w:history="1">
              <w:r w:rsidR="00751DF3" w:rsidRPr="00751DF3">
                <w:rPr>
                  <w:rStyle w:val="a3"/>
                  <w:color w:val="3272C0"/>
                  <w:u w:val="none"/>
                </w:rPr>
                <w:t>Статья 214</w:t>
              </w:r>
            </w:hyperlink>
            <w:r w:rsidR="00751DF3" w:rsidRPr="00751DF3">
              <w:rPr>
                <w:color w:val="22272F"/>
              </w:rPr>
              <w:t>, </w:t>
            </w:r>
            <w:hyperlink r:id="rId273" w:anchor="/document/12125268/entry/219" w:history="1">
              <w:r w:rsidR="00751DF3" w:rsidRPr="00751DF3">
                <w:rPr>
                  <w:rStyle w:val="a3"/>
                  <w:color w:val="3272C0"/>
                  <w:u w:val="none"/>
                </w:rPr>
                <w:t>статья 219</w:t>
              </w:r>
            </w:hyperlink>
            <w:r w:rsidR="00751DF3" w:rsidRPr="00751DF3">
              <w:rPr>
                <w:color w:val="22272F"/>
              </w:rPr>
              <w:t xml:space="preserve"> Трудового кодекса Российской Федерации (Собрание законодательства Российской Федерации, 2002, N 1, ст. 3; 2021, N 27, </w:t>
            </w:r>
            <w:r w:rsidR="00751DF3" w:rsidRPr="00751DF3">
              <w:rPr>
                <w:color w:val="22272F"/>
              </w:rPr>
              <w:lastRenderedPageBreak/>
              <w:t>ст. 5139), </w:t>
            </w:r>
            <w:hyperlink r:id="rId274" w:anchor="/document/403324424/entry/1072" w:history="1">
              <w:r w:rsidR="00751DF3" w:rsidRPr="00751DF3">
                <w:rPr>
                  <w:rStyle w:val="a3"/>
                  <w:color w:val="3272C0"/>
                  <w:u w:val="none"/>
                </w:rPr>
                <w:t>пункт 72</w:t>
              </w:r>
            </w:hyperlink>
            <w:r w:rsidR="00751DF3" w:rsidRPr="00751DF3">
              <w:rPr>
                <w:color w:val="22272F"/>
              </w:rPr>
              <w:t>, </w:t>
            </w:r>
            <w:hyperlink r:id="rId275" w:anchor="/document/403324424/entry/1074" w:history="1">
              <w:r w:rsidR="00751DF3" w:rsidRPr="00751DF3">
                <w:rPr>
                  <w:rStyle w:val="a3"/>
                  <w:color w:val="3272C0"/>
                  <w:u w:val="none"/>
                </w:rPr>
                <w:t>74</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lastRenderedPageBreak/>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14</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включены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76" w:anchor="/document/12125268/entry/214" w:history="1">
              <w:r w:rsidR="00751DF3" w:rsidRPr="00751DF3">
                <w:rPr>
                  <w:rStyle w:val="a3"/>
                  <w:color w:val="3272C0"/>
                  <w:u w:val="none"/>
                </w:rPr>
                <w:t>Статья 214</w:t>
              </w:r>
            </w:hyperlink>
            <w:r w:rsidR="00751DF3" w:rsidRPr="00751DF3">
              <w:rPr>
                <w:color w:val="22272F"/>
              </w:rPr>
              <w:t>, </w:t>
            </w:r>
            <w:hyperlink r:id="rId27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278" w:anchor="/document/403324424/entry/1073" w:history="1">
              <w:r w:rsidR="00751DF3" w:rsidRPr="00751DF3">
                <w:rPr>
                  <w:rStyle w:val="a3"/>
                  <w:color w:val="3272C0"/>
                  <w:u w:val="none"/>
                </w:rPr>
                <w:t>пункт 73</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79" w:anchor="/document/12125268/entry/214" w:history="1">
              <w:r w:rsidR="00751DF3" w:rsidRPr="00751DF3">
                <w:rPr>
                  <w:rStyle w:val="a3"/>
                  <w:color w:val="3272C0"/>
                  <w:u w:val="none"/>
                </w:rPr>
                <w:t>Статья 214</w:t>
              </w:r>
            </w:hyperlink>
            <w:r w:rsidR="00751DF3" w:rsidRPr="00751DF3">
              <w:rPr>
                <w:color w:val="22272F"/>
              </w:rPr>
              <w:t>, </w:t>
            </w:r>
            <w:hyperlink r:id="rId28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81" w:anchor="/document/403324424/entry/1091" w:history="1">
              <w:r w:rsidR="00751DF3" w:rsidRPr="00751DF3">
                <w:rPr>
                  <w:rStyle w:val="a3"/>
                  <w:color w:val="3272C0"/>
                  <w:u w:val="none"/>
                </w:rPr>
                <w:t>пункты 91</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 протоколе проверки знания требований охраны труда работников указана следующая информация:</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82" w:anchor="/document/12125268/entry/214" w:history="1">
              <w:r w:rsidR="00751DF3" w:rsidRPr="00751DF3">
                <w:rPr>
                  <w:rStyle w:val="a3"/>
                  <w:color w:val="3272C0"/>
                  <w:u w:val="none"/>
                </w:rPr>
                <w:t>Статья 214</w:t>
              </w:r>
            </w:hyperlink>
            <w:r w:rsidR="00751DF3" w:rsidRPr="00751DF3">
              <w:rPr>
                <w:color w:val="22272F"/>
              </w:rPr>
              <w:t>, </w:t>
            </w:r>
            <w:hyperlink r:id="rId283" w:anchor="/document/12125268/entry/219" w:history="1">
              <w:r w:rsidR="00751DF3" w:rsidRPr="00751DF3">
                <w:rPr>
                  <w:rStyle w:val="a3"/>
                  <w:color w:val="3272C0"/>
                  <w:u w:val="none"/>
                </w:rPr>
                <w:t>статья 219</w:t>
              </w:r>
            </w:hyperlink>
            <w:r w:rsidR="00751DF3" w:rsidRPr="00751DF3">
              <w:rPr>
                <w:color w:val="22272F"/>
              </w:rPr>
              <w:t xml:space="preserve"> Трудового кодекса Российской Федерации (Собрание законодательства Российской Федерации, 2002, </w:t>
            </w:r>
            <w:r w:rsidR="00751DF3" w:rsidRPr="00751DF3">
              <w:rPr>
                <w:color w:val="22272F"/>
              </w:rPr>
              <w:lastRenderedPageBreak/>
              <w:t>N 1, ст. 3; 2021, N 27, ст. 5139), </w:t>
            </w:r>
            <w:hyperlink r:id="rId284" w:anchor="/document/403324424/entry/1092" w:history="1">
              <w:r w:rsidR="00751DF3" w:rsidRPr="00751DF3">
                <w:rPr>
                  <w:rStyle w:val="a3"/>
                  <w:color w:val="3272C0"/>
                  <w:u w:val="none"/>
                </w:rPr>
                <w:t>пункт 92</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lastRenderedPageBreak/>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lastRenderedPageBreak/>
              <w:t>16.1</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наименование и продолжительность программы обучения по охране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16.5</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фамилия, имя, отчество (при наличии), профессия (должность), место работы работника, прошедшего проверку знания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16.6</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результат проверки знания требований охраны труда (оценка результата проверки "удовлетворительно" или "неудовлетворительно")?</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дата проверки знания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16.8</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регистрационный номер записи о прохождении проверки знания требований охраны труда в реестре обученных по охране труда </w:t>
            </w:r>
            <w:r w:rsidRPr="00751DF3">
              <w:rPr>
                <w:color w:val="22272F"/>
              </w:rPr>
              <w:lastRenderedPageBreak/>
              <w:t>лиц (далее - реестр обученных лиц)?</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16.9</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подпись работника, прошедшего проверку знания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Протоколы проверки знания требований охраны труда работников подписаны председателем (заместителем председателя) и членами комиссии по проверке знания требований охраны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85" w:anchor="/document/12125268/entry/214" w:history="1">
              <w:r w:rsidR="00751DF3" w:rsidRPr="00751DF3">
                <w:rPr>
                  <w:rStyle w:val="a3"/>
                  <w:color w:val="3272C0"/>
                  <w:u w:val="none"/>
                </w:rPr>
                <w:t>Статья 214</w:t>
              </w:r>
            </w:hyperlink>
            <w:r w:rsidR="00751DF3" w:rsidRPr="00751DF3">
              <w:rPr>
                <w:color w:val="22272F"/>
              </w:rPr>
              <w:t>, </w:t>
            </w:r>
            <w:hyperlink r:id="rId286"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87" w:anchor="/document/403324424/entry/1093" w:history="1">
              <w:r w:rsidR="00751DF3" w:rsidRPr="00751DF3">
                <w:rPr>
                  <w:rStyle w:val="a3"/>
                  <w:color w:val="3272C0"/>
                  <w:u w:val="none"/>
                </w:rPr>
                <w:t>пункт 93</w:t>
              </w:r>
            </w:hyperlink>
            <w:r w:rsidR="00751DF3" w:rsidRPr="00751DF3">
              <w:rPr>
                <w:color w:val="22272F"/>
              </w:rPr>
              <w:t> Правил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18</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88" w:anchor="/document/12125268/entry/214" w:history="1">
              <w:r w:rsidR="00751DF3" w:rsidRPr="00751DF3">
                <w:rPr>
                  <w:rStyle w:val="a3"/>
                  <w:color w:val="3272C0"/>
                  <w:u w:val="none"/>
                </w:rPr>
                <w:t>Статьи 214</w:t>
              </w:r>
            </w:hyperlink>
            <w:r w:rsidR="00751DF3" w:rsidRPr="00751DF3">
              <w:rPr>
                <w:color w:val="22272F"/>
              </w:rPr>
              <w:t>, </w:t>
            </w:r>
            <w:hyperlink r:id="rId289" w:anchor="/document/12125268/entry/219" w:history="1">
              <w:r w:rsidR="00751DF3" w:rsidRPr="00751DF3">
                <w:rPr>
                  <w:rStyle w:val="a3"/>
                  <w:color w:val="3272C0"/>
                  <w:u w:val="none"/>
                </w:rPr>
                <w:t>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90" w:anchor="/document/403324424/entry/1079" w:history="1">
              <w:r w:rsidR="00751DF3" w:rsidRPr="00751DF3">
                <w:rPr>
                  <w:rStyle w:val="a3"/>
                  <w:color w:val="3272C0"/>
                  <w:u w:val="none"/>
                </w:rPr>
                <w:t>пункт 79</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19</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До начала выполнения трудовых функций проведен вводный инструктаж по охране труда по утвержденной программе вводного инструктажа для:</w:t>
            </w:r>
          </w:p>
        </w:tc>
        <w:tc>
          <w:tcPr>
            <w:tcW w:w="3544" w:type="dxa"/>
            <w:vMerge w:val="restart"/>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91" w:anchor="/document/12125268/entry/214" w:history="1">
              <w:r w:rsidR="00751DF3" w:rsidRPr="00751DF3">
                <w:rPr>
                  <w:rStyle w:val="a3"/>
                  <w:color w:val="3272C0"/>
                  <w:u w:val="none"/>
                </w:rPr>
                <w:t>Статьи 214</w:t>
              </w:r>
            </w:hyperlink>
            <w:r w:rsidR="00751DF3" w:rsidRPr="00751DF3">
              <w:rPr>
                <w:color w:val="22272F"/>
              </w:rPr>
              <w:t>, </w:t>
            </w:r>
            <w:hyperlink r:id="rId292" w:anchor="/document/12125268/entry/219" w:history="1">
              <w:r w:rsidR="00751DF3" w:rsidRPr="00751DF3">
                <w:rPr>
                  <w:rStyle w:val="a3"/>
                  <w:color w:val="3272C0"/>
                  <w:u w:val="none"/>
                </w:rPr>
                <w:t>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93" w:anchor="/document/403324424/entry/1010" w:history="1">
              <w:r w:rsidR="00751DF3" w:rsidRPr="00751DF3">
                <w:rPr>
                  <w:rStyle w:val="a3"/>
                  <w:color w:val="3272C0"/>
                  <w:u w:val="none"/>
                </w:rPr>
                <w:t>пункт 10</w:t>
              </w:r>
            </w:hyperlink>
            <w:r w:rsidR="00751DF3" w:rsidRPr="00751DF3">
              <w:rPr>
                <w:color w:val="22272F"/>
              </w:rPr>
              <w:t>, </w:t>
            </w:r>
            <w:hyperlink r:id="rId294" w:anchor="/document/403324424/entry/1011" w:history="1">
              <w:r w:rsidR="00751DF3" w:rsidRPr="00751DF3">
                <w:rPr>
                  <w:rStyle w:val="a3"/>
                  <w:color w:val="3272C0"/>
                  <w:u w:val="none"/>
                </w:rPr>
                <w:t>11</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19.1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вновь принятых работников?</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19.2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20</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(или уполномоченное им лицо) организовал проведение первичного инструктажа по охране труда до начала самостоятельной работы:</w:t>
            </w:r>
          </w:p>
        </w:tc>
        <w:tc>
          <w:tcPr>
            <w:tcW w:w="3544" w:type="dxa"/>
            <w:vMerge w:val="restart"/>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95" w:anchor="/document/12125268/entry/214" w:history="1">
              <w:r w:rsidR="00751DF3" w:rsidRPr="00751DF3">
                <w:rPr>
                  <w:rStyle w:val="a3"/>
                  <w:color w:val="3272C0"/>
                  <w:u w:val="none"/>
                </w:rPr>
                <w:t>Статьи 214</w:t>
              </w:r>
            </w:hyperlink>
            <w:r w:rsidR="00751DF3" w:rsidRPr="00751DF3">
              <w:rPr>
                <w:color w:val="22272F"/>
              </w:rPr>
              <w:t>, </w:t>
            </w:r>
            <w:hyperlink r:id="rId296" w:anchor="/document/12125268/entry/216" w:history="1">
              <w:r w:rsidR="00751DF3" w:rsidRPr="00751DF3">
                <w:rPr>
                  <w:rStyle w:val="a3"/>
                  <w:color w:val="3272C0"/>
                  <w:u w:val="none"/>
                </w:rPr>
                <w:t>216</w:t>
              </w:r>
            </w:hyperlink>
            <w:r w:rsidR="00751DF3" w:rsidRPr="00751DF3">
              <w:rPr>
                <w:color w:val="22272F"/>
              </w:rPr>
              <w:t>, </w:t>
            </w:r>
            <w:hyperlink r:id="rId297" w:anchor="/document/12125268/entry/219" w:history="1">
              <w:r w:rsidR="00751DF3" w:rsidRPr="00751DF3">
                <w:rPr>
                  <w:rStyle w:val="a3"/>
                  <w:color w:val="3272C0"/>
                  <w:u w:val="none"/>
                </w:rPr>
                <w:t>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298" w:anchor="/document/403324424/entry/1013" w:history="1">
              <w:r w:rsidR="00751DF3" w:rsidRPr="00751DF3">
                <w:rPr>
                  <w:rStyle w:val="a3"/>
                  <w:color w:val="3272C0"/>
                  <w:u w:val="none"/>
                </w:rPr>
                <w:t>пункт 13</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lastRenderedPageBreak/>
              <w:t>20.1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для всех работников организации?</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20.2</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для лиц, проходящих производственную практику?</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регистрации проведения вводного инструктажа по охране труда указывается:</w:t>
            </w:r>
          </w:p>
        </w:tc>
        <w:tc>
          <w:tcPr>
            <w:tcW w:w="3544" w:type="dxa"/>
            <w:vMerge w:val="restart"/>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299" w:anchor="/document/12125268/entry/214" w:history="1">
              <w:r w:rsidR="00751DF3" w:rsidRPr="00751DF3">
                <w:rPr>
                  <w:rStyle w:val="a3"/>
                  <w:color w:val="3272C0"/>
                  <w:u w:val="none"/>
                </w:rPr>
                <w:t>Статьи 214</w:t>
              </w:r>
            </w:hyperlink>
            <w:r w:rsidR="00751DF3" w:rsidRPr="00751DF3">
              <w:rPr>
                <w:color w:val="22272F"/>
              </w:rPr>
              <w:t>, </w:t>
            </w:r>
            <w:hyperlink r:id="rId300" w:anchor="/document/12125268/entry/219" w:history="1">
              <w:r w:rsidR="00751DF3" w:rsidRPr="00751DF3">
                <w:rPr>
                  <w:rStyle w:val="a3"/>
                  <w:color w:val="3272C0"/>
                  <w:u w:val="none"/>
                </w:rPr>
                <w:t>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301" w:anchor="/document/403324424/entry/1086" w:history="1">
              <w:r w:rsidR="00751DF3" w:rsidRPr="00751DF3">
                <w:rPr>
                  <w:rStyle w:val="a3"/>
                  <w:color w:val="3272C0"/>
                  <w:u w:val="none"/>
                </w:rPr>
                <w:t>пункт 86</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дата проведения вводного инструктажа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фамилия, имя, отчество (при наличии) работника, прошедшего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профессия (должность) работника, прошедшего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число, месяц, год рождения работника, прошедшего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наименование подразделения, в котором будет осуществлять трудовую деятельность работник, прошедший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21.6</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фамилия, имя, отчество (при наличии), профессия (должность) работника, проводившего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подпись работника, проводившего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21.8</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подпись работника, прошедшего вводный инструктаж по охране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(или уполномоченное им лицо) организовал проведение целевого инструктажа по охране труда работникам перед:</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02" w:anchor="/document/12125268/entry/214" w:history="1">
              <w:r w:rsidR="00751DF3" w:rsidRPr="00751DF3">
                <w:rPr>
                  <w:rStyle w:val="a3"/>
                  <w:color w:val="3272C0"/>
                  <w:u w:val="none"/>
                </w:rPr>
                <w:t>Статьи 214</w:t>
              </w:r>
            </w:hyperlink>
            <w:r w:rsidR="00751DF3" w:rsidRPr="00751DF3">
              <w:rPr>
                <w:color w:val="22272F"/>
              </w:rPr>
              <w:t>, </w:t>
            </w:r>
            <w:hyperlink r:id="rId303" w:anchor="/document/12125268/entry/216" w:history="1">
              <w:r w:rsidR="00751DF3" w:rsidRPr="00751DF3">
                <w:rPr>
                  <w:rStyle w:val="a3"/>
                  <w:color w:val="3272C0"/>
                  <w:u w:val="none"/>
                </w:rPr>
                <w:t>216</w:t>
              </w:r>
            </w:hyperlink>
            <w:r w:rsidR="00751DF3" w:rsidRPr="00751DF3">
              <w:rPr>
                <w:color w:val="22272F"/>
              </w:rPr>
              <w:t>, </w:t>
            </w:r>
            <w:hyperlink r:id="rId304" w:anchor="/document/12125268/entry/219" w:history="1">
              <w:r w:rsidR="00751DF3" w:rsidRPr="00751DF3">
                <w:rPr>
                  <w:rStyle w:val="a3"/>
                  <w:color w:val="3272C0"/>
                  <w:u w:val="none"/>
                </w:rPr>
                <w:t>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05" w:anchor="/document/403324424/entry/1019" w:history="1">
              <w:r w:rsidR="00751DF3" w:rsidRPr="00751DF3">
                <w:rPr>
                  <w:rStyle w:val="a3"/>
                  <w:color w:val="3272C0"/>
                  <w:u w:val="none"/>
                </w:rPr>
                <w:t>Пункт 19</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22.1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проведением работ, выполнение которых допускается только под непрерывным контролем </w:t>
            </w:r>
            <w:r w:rsidRPr="00751DF3">
              <w:rPr>
                <w:color w:val="22272F"/>
              </w:rPr>
              <w:lastRenderedPageBreak/>
              <w:t>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22.2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22.3</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22.4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 иных случаях, установленных работодателем?</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Инструктаж по охране труда на рабочем месте проводится непосредственным руководителем работника?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06" w:anchor="/document/12125268/entry/214" w:history="1">
              <w:r w:rsidR="00751DF3" w:rsidRPr="00751DF3">
                <w:rPr>
                  <w:rStyle w:val="a3"/>
                  <w:color w:val="3272C0"/>
                  <w:u w:val="none"/>
                </w:rPr>
                <w:t>Статья 214</w:t>
              </w:r>
            </w:hyperlink>
            <w:r w:rsidR="00751DF3" w:rsidRPr="00751DF3">
              <w:rPr>
                <w:color w:val="22272F"/>
              </w:rPr>
              <w:t>, </w:t>
            </w:r>
            <w:hyperlink r:id="rId30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308" w:anchor="/document/403324424/entry/1022" w:history="1">
              <w:r w:rsidR="00751DF3" w:rsidRPr="00751DF3">
                <w:rPr>
                  <w:rStyle w:val="a3"/>
                  <w:color w:val="3272C0"/>
                  <w:u w:val="none"/>
                </w:rPr>
                <w:t>пункт 22</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Целевой инструктаж по охране труда проводится непосредственным руководителем работ?</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09" w:anchor="/document/403324424/entry/1022" w:history="1">
              <w:r w:rsidR="00751DF3" w:rsidRPr="00751DF3">
                <w:rPr>
                  <w:rStyle w:val="a3"/>
                  <w:color w:val="3272C0"/>
                  <w:u w:val="none"/>
                </w:rPr>
                <w:t>Пункт 22</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Инструктаж по охране труда на рабочем месте и целевой </w:t>
            </w:r>
            <w:r w:rsidRPr="00751DF3">
              <w:rPr>
                <w:color w:val="22272F"/>
              </w:rPr>
              <w:lastRenderedPageBreak/>
              <w:t>инструктаж по охране труда учитывают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10" w:anchor="/document/12125268/entry/214" w:history="1">
              <w:r w:rsidR="00751DF3" w:rsidRPr="00751DF3">
                <w:rPr>
                  <w:rStyle w:val="a3"/>
                  <w:color w:val="3272C0"/>
                  <w:u w:val="none"/>
                </w:rPr>
                <w:t>Статьи 214</w:t>
              </w:r>
            </w:hyperlink>
            <w:r w:rsidR="00751DF3" w:rsidRPr="00751DF3">
              <w:rPr>
                <w:color w:val="22272F"/>
              </w:rPr>
              <w:t>, </w:t>
            </w:r>
            <w:hyperlink r:id="rId311" w:anchor="/document/12125268/entry/219" w:history="1">
              <w:r w:rsidR="00751DF3" w:rsidRPr="00751DF3">
                <w:rPr>
                  <w:rStyle w:val="a3"/>
                  <w:color w:val="3272C0"/>
                  <w:u w:val="none"/>
                </w:rPr>
                <w:t>статья 219</w:t>
              </w:r>
            </w:hyperlink>
            <w:r w:rsidR="00751DF3" w:rsidRPr="00751DF3">
              <w:rPr>
                <w:color w:val="22272F"/>
              </w:rPr>
              <w:t xml:space="preserve"> Трудового кодекса Российской Федерации </w:t>
            </w:r>
            <w:r w:rsidR="00751DF3" w:rsidRPr="00751DF3">
              <w:rPr>
                <w:color w:val="22272F"/>
              </w:rPr>
              <w:lastRenderedPageBreak/>
              <w:t>(Собрание законодательства Российской Федерации, 2002, N 1, ст. 3; 2021, N 27, ст. 5139); </w:t>
            </w:r>
            <w:hyperlink r:id="rId312" w:anchor="/document/403324424/entry/1022" w:history="1">
              <w:r w:rsidR="00751DF3" w:rsidRPr="00751DF3">
                <w:rPr>
                  <w:rStyle w:val="a3"/>
                  <w:color w:val="3272C0"/>
                  <w:u w:val="none"/>
                </w:rPr>
                <w:t>пункт 22</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lastRenderedPageBreak/>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26</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Результаты проведения инструктажа по охране труда оформляются в соответствии с требованиями, установленными </w:t>
            </w:r>
            <w:hyperlink r:id="rId313" w:anchor="/document/403324424/entry/1000" w:history="1">
              <w:r w:rsidRPr="00751DF3">
                <w:rPr>
                  <w:rStyle w:val="a3"/>
                  <w:color w:val="3272C0"/>
                  <w:u w:val="none"/>
                </w:rPr>
                <w:t>Правилами</w:t>
              </w:r>
            </w:hyperlink>
            <w:r w:rsidRPr="00751DF3">
              <w:rPr>
                <w:color w:val="22272F"/>
              </w:rPr>
              <w:t> N 2464?</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14" w:anchor="/document/12125268/entry/214" w:history="1">
              <w:r w:rsidR="00751DF3" w:rsidRPr="00751DF3">
                <w:rPr>
                  <w:rStyle w:val="a3"/>
                  <w:color w:val="3272C0"/>
                  <w:u w:val="none"/>
                </w:rPr>
                <w:t>Статья 214</w:t>
              </w:r>
            </w:hyperlink>
            <w:r w:rsidR="00751DF3" w:rsidRPr="00751DF3">
              <w:rPr>
                <w:color w:val="22272F"/>
              </w:rPr>
              <w:t>, </w:t>
            </w:r>
            <w:hyperlink r:id="rId315"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16" w:anchor="/document/403324424/entry/1024" w:history="1">
              <w:r w:rsidR="00751DF3" w:rsidRPr="00751DF3">
                <w:rPr>
                  <w:rStyle w:val="a3"/>
                  <w:color w:val="3272C0"/>
                  <w:u w:val="none"/>
                </w:rPr>
                <w:t>пункт 24</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(или уполномоченное им лицо) организовал проведение повторного инструктажа по охране труда не реже одного раза в 6 месяцев?</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17" w:anchor="/document/12125268/entry/214" w:history="1">
              <w:r w:rsidR="00751DF3" w:rsidRPr="00751DF3">
                <w:rPr>
                  <w:rStyle w:val="a3"/>
                  <w:color w:val="3272C0"/>
                  <w:u w:val="none"/>
                </w:rPr>
                <w:t>Статья 214</w:t>
              </w:r>
            </w:hyperlink>
            <w:r w:rsidR="00751DF3" w:rsidRPr="00751DF3">
              <w:rPr>
                <w:color w:val="22272F"/>
              </w:rPr>
              <w:t>, </w:t>
            </w:r>
            <w:hyperlink r:id="rId318"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19" w:anchor="/document/403324424/entry/1014" w:history="1">
              <w:r w:rsidR="00751DF3" w:rsidRPr="00751DF3">
                <w:rPr>
                  <w:rStyle w:val="a3"/>
                  <w:color w:val="3272C0"/>
                  <w:u w:val="none"/>
                </w:rPr>
                <w:t>пункт 14</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(или уполномоченное им лицо) организовал проведение работникам внепланового инструктажа по охране труда:</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20" w:anchor="/document/12125268/entry/214" w:history="1">
              <w:r w:rsidR="00751DF3" w:rsidRPr="00751DF3">
                <w:rPr>
                  <w:rStyle w:val="a3"/>
                  <w:color w:val="3272C0"/>
                  <w:u w:val="none"/>
                </w:rPr>
                <w:t>Статья 214</w:t>
              </w:r>
            </w:hyperlink>
            <w:r w:rsidR="00751DF3" w:rsidRPr="00751DF3">
              <w:rPr>
                <w:color w:val="22272F"/>
              </w:rPr>
              <w:t>, </w:t>
            </w:r>
            <w:hyperlink r:id="rId321"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22" w:anchor="/document/403324424/entry/1016" w:history="1">
              <w:r w:rsidR="00751DF3" w:rsidRPr="00751DF3">
                <w:rPr>
                  <w:rStyle w:val="a3"/>
                  <w:color w:val="3272C0"/>
                  <w:u w:val="none"/>
                </w:rPr>
                <w:t>пункт 16</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изменениях в эксплуатации оборудования, технологических процессах, использовании сырья и материалов, влияющими на безопасность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28.2</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изменениях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изменениях нормативных правовых актов, содержащих государственные нормативные требования охраны труда, затрагивающими непосредственно трудовые </w:t>
            </w:r>
            <w:r w:rsidRPr="00751DF3">
              <w:rPr>
                <w:color w:val="22272F"/>
              </w:rPr>
              <w:lastRenderedPageBreak/>
              <w:t>функции работника, а также изменениями локальных нормативных актов организации, затрагивающими требования охраны труда в организации?</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 соответствии с требованиями должностных лиц федеральной инспекции труда при установлении нарушений требований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28.6</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произошедших авариях и несчастных случаях на производстве?</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28.7</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при перерывах в работе продолжительностью более 60 календарных дней?</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28.8</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решению работодателя (или уполномоченного им лица)?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29</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прошли обучение по программе обучения безопасным методам и приемам выполнения работ повышенной опасности, к которым предъявляются дополнительные требования </w:t>
            </w:r>
            <w:r w:rsidRPr="00751DF3">
              <w:rPr>
                <w:color w:val="22272F"/>
              </w:rPr>
              <w:lastRenderedPageBreak/>
              <w:t>в соответствии с нормативными правовыми актами, содержащими государственные нормативные требования охраны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23" w:anchor="/document/12125268/entry/214" w:history="1">
              <w:r w:rsidR="00751DF3" w:rsidRPr="00751DF3">
                <w:rPr>
                  <w:rStyle w:val="a3"/>
                  <w:color w:val="3272C0"/>
                  <w:u w:val="none"/>
                </w:rPr>
                <w:t>Статья 214</w:t>
              </w:r>
            </w:hyperlink>
            <w:r w:rsidR="00751DF3" w:rsidRPr="00751DF3">
              <w:rPr>
                <w:color w:val="22272F"/>
              </w:rPr>
              <w:t>, </w:t>
            </w:r>
            <w:hyperlink r:id="rId324"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25" w:anchor="/document/403324424/entry/1055" w:history="1">
              <w:r w:rsidR="00751DF3" w:rsidRPr="00751DF3">
                <w:rPr>
                  <w:rStyle w:val="a3"/>
                  <w:color w:val="3272C0"/>
                  <w:u w:val="none"/>
                </w:rPr>
                <w:t>пункт 55</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30</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Работодателем установлен перечень работ повышенной опасности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26" w:anchor="/document/12125268/entry/214" w:history="1">
              <w:r w:rsidR="00751DF3" w:rsidRPr="00751DF3">
                <w:rPr>
                  <w:rStyle w:val="a3"/>
                  <w:color w:val="3272C0"/>
                  <w:u w:val="none"/>
                </w:rPr>
                <w:t>Статья 214</w:t>
              </w:r>
            </w:hyperlink>
            <w:r w:rsidR="00751DF3" w:rsidRPr="00751DF3">
              <w:rPr>
                <w:color w:val="22272F"/>
              </w:rPr>
              <w:t>, </w:t>
            </w:r>
            <w:hyperlink r:id="rId32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28" w:anchor="/document/403324424/entry/1055" w:history="1">
              <w:r w:rsidR="00751DF3" w:rsidRPr="00751DF3">
                <w:rPr>
                  <w:rStyle w:val="a3"/>
                  <w:color w:val="3272C0"/>
                  <w:u w:val="none"/>
                </w:rPr>
                <w:t>пункт 55</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Работодателем утвержден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29" w:anchor="/document/12125268/entry/214" w:history="1">
              <w:r w:rsidR="00751DF3" w:rsidRPr="00751DF3">
                <w:rPr>
                  <w:rStyle w:val="a3"/>
                  <w:color w:val="3272C0"/>
                  <w:u w:val="none"/>
                </w:rPr>
                <w:t>Статья 214</w:t>
              </w:r>
            </w:hyperlink>
            <w:r w:rsidR="00751DF3" w:rsidRPr="00751DF3">
              <w:rPr>
                <w:color w:val="22272F"/>
              </w:rPr>
              <w:t>, </w:t>
            </w:r>
            <w:hyperlink r:id="rId33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31" w:anchor="/document/403324424/entry/1056" w:history="1">
              <w:r w:rsidR="00751DF3" w:rsidRPr="00751DF3">
                <w:rPr>
                  <w:rStyle w:val="a3"/>
                  <w:color w:val="3272C0"/>
                  <w:u w:val="none"/>
                </w:rPr>
                <w:t>пункт 56</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имеет:</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32" w:anchor="/document/12125268/entry/214" w:history="1">
              <w:r w:rsidR="00751DF3" w:rsidRPr="00751DF3">
                <w:rPr>
                  <w:rStyle w:val="a3"/>
                  <w:color w:val="3272C0"/>
                  <w:u w:val="none"/>
                </w:rPr>
                <w:t>Статья 214</w:t>
              </w:r>
            </w:hyperlink>
            <w:r w:rsidR="00751DF3" w:rsidRPr="00751DF3">
              <w:rPr>
                <w:color w:val="22272F"/>
              </w:rPr>
              <w:t>, </w:t>
            </w:r>
            <w:hyperlink r:id="rId333"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34" w:anchor="/document/403324424/entry/1096" w:history="1">
              <w:r w:rsidR="00751DF3" w:rsidRPr="00751DF3">
                <w:rPr>
                  <w:rStyle w:val="a3"/>
                  <w:color w:val="3272C0"/>
                  <w:u w:val="none"/>
                </w:rPr>
                <w:t>пункт 96</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32.1</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материально-техническую базу в виде мест обучения работников или учебных помещений, а также оборудования, технических </w:t>
            </w:r>
            <w:r w:rsidRPr="00751DF3">
              <w:rPr>
                <w:color w:val="22272F"/>
              </w:rPr>
              <w:lastRenderedPageBreak/>
              <w:t>средств обучения для осуществления процесса обучения по охране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32.2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учебно-методическую базу в виде программ обучения по охране труда и учебных материалов для каждой программы обучения по охране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32.3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не менее 2 лиц, проводящих обучение по охране труда, в штате организации или специалистов, привлекаемых по договорам гражданско-правового характера?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32.4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комиссию по проверке знания требований охраны труда, сформированную в соответствии с положениями </w:t>
            </w:r>
            <w:hyperlink r:id="rId335" w:anchor="/document/403324424/entry/1700" w:history="1">
              <w:r w:rsidRPr="00751DF3">
                <w:rPr>
                  <w:rStyle w:val="a3"/>
                  <w:color w:val="3272C0"/>
                  <w:u w:val="none"/>
                </w:rPr>
                <w:t>раздела VII</w:t>
              </w:r>
            </w:hyperlink>
            <w:r w:rsidRPr="00751DF3">
              <w:rPr>
                <w:color w:val="22272F"/>
              </w:rPr>
              <w:t> Правил?</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33</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tc>
        <w:tc>
          <w:tcPr>
            <w:tcW w:w="3544" w:type="dxa"/>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36" w:anchor="/document/12125268/entry/214" w:history="1">
              <w:r w:rsidR="00751DF3" w:rsidRPr="00751DF3">
                <w:rPr>
                  <w:rStyle w:val="a3"/>
                  <w:color w:val="3272C0"/>
                  <w:u w:val="none"/>
                </w:rPr>
                <w:t>Статья 214</w:t>
              </w:r>
            </w:hyperlink>
            <w:r w:rsidR="00751DF3" w:rsidRPr="00751DF3">
              <w:rPr>
                <w:color w:val="22272F"/>
              </w:rPr>
              <w:t>, </w:t>
            </w:r>
            <w:hyperlink r:id="rId337"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38" w:anchor="/document/403324424/entry/1036" w:history="1">
              <w:r w:rsidR="00751DF3" w:rsidRPr="00751DF3">
                <w:rPr>
                  <w:rStyle w:val="a3"/>
                  <w:color w:val="3272C0"/>
                  <w:u w:val="none"/>
                </w:rPr>
                <w:t>пункт 36</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34</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Обучение по оказанию первой помощи пострадавшим проводится не реже одного раза в 3 года?</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39" w:anchor="/document/12125268/entry/214" w:history="1">
              <w:r w:rsidR="00751DF3" w:rsidRPr="00751DF3">
                <w:rPr>
                  <w:rStyle w:val="a3"/>
                  <w:color w:val="3272C0"/>
                  <w:u w:val="none"/>
                </w:rPr>
                <w:t>Статья 214</w:t>
              </w:r>
            </w:hyperlink>
            <w:r w:rsidR="00751DF3" w:rsidRPr="00751DF3">
              <w:rPr>
                <w:color w:val="22272F"/>
              </w:rPr>
              <w:t>, </w:t>
            </w:r>
            <w:hyperlink r:id="rId340"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41" w:anchor="/document/403324424/entry/1036" w:history="1">
              <w:r w:rsidR="00751DF3" w:rsidRPr="00751DF3">
                <w:rPr>
                  <w:rStyle w:val="a3"/>
                  <w:color w:val="3272C0"/>
                  <w:u w:val="none"/>
                </w:rPr>
                <w:t>пункт 36</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35</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Плановое обучение требованиям охраны труда по программам обучения требованиям охраны труда, проходят работники с периодичностью не реже одного раза в 3 года:</w:t>
            </w:r>
          </w:p>
        </w:tc>
        <w:tc>
          <w:tcPr>
            <w:tcW w:w="3544" w:type="dxa"/>
            <w:vMerge w:val="restart"/>
            <w:tcBorders>
              <w:top w:val="single" w:sz="6" w:space="0" w:color="000000"/>
              <w:lef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42" w:anchor="/document/12125268/entry/214" w:history="1">
              <w:r w:rsidR="00751DF3" w:rsidRPr="00751DF3">
                <w:rPr>
                  <w:rStyle w:val="a3"/>
                  <w:color w:val="3272C0"/>
                  <w:u w:val="none"/>
                </w:rPr>
                <w:t>Статья 214</w:t>
              </w:r>
            </w:hyperlink>
            <w:r w:rsidR="00751DF3" w:rsidRPr="00751DF3">
              <w:rPr>
                <w:color w:val="22272F"/>
              </w:rPr>
              <w:t>, </w:t>
            </w:r>
            <w:hyperlink r:id="rId343"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44" w:anchor="/document/403324424/entry/1059" w:history="1">
              <w:r w:rsidR="00751DF3" w:rsidRPr="00751DF3">
                <w:rPr>
                  <w:rStyle w:val="a3"/>
                  <w:color w:val="3272C0"/>
                  <w:u w:val="none"/>
                </w:rPr>
                <w:t>пункт 59</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35.1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по программе обучения по общим вопросам охраны труда и функционирования </w:t>
            </w:r>
            <w:r w:rsidRPr="00751DF3">
              <w:rPr>
                <w:color w:val="22272F"/>
              </w:rPr>
              <w:lastRenderedPageBreak/>
              <w:t>системы управления охраной труда?</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35.2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3544" w:type="dxa"/>
            <w:vMerge/>
            <w:tcBorders>
              <w:top w:val="single" w:sz="6" w:space="0" w:color="000000"/>
              <w:left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36</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обучение работников проводится не реже одного раза в год?</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45" w:anchor="/document/12125268/entry/214" w:history="1">
              <w:r w:rsidR="00751DF3" w:rsidRPr="00751DF3">
                <w:rPr>
                  <w:rStyle w:val="a3"/>
                  <w:color w:val="3272C0"/>
                  <w:u w:val="none"/>
                </w:rPr>
                <w:t>Статья 214</w:t>
              </w:r>
            </w:hyperlink>
            <w:r w:rsidR="00751DF3" w:rsidRPr="00751DF3">
              <w:rPr>
                <w:color w:val="22272F"/>
              </w:rPr>
              <w:t>, </w:t>
            </w:r>
            <w:hyperlink r:id="rId346"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47" w:anchor="/document/403324424/entry/1060" w:history="1">
              <w:r w:rsidR="00751DF3" w:rsidRPr="00751DF3">
                <w:rPr>
                  <w:rStyle w:val="a3"/>
                  <w:color w:val="3272C0"/>
                  <w:u w:val="none"/>
                </w:rPr>
                <w:t>пункт 60</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rPr>
          <w:trHeight w:val="240"/>
        </w:trPr>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37</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Внеплановое обучение работников требованиям охраны труда организовано в течение 60 календарных дней со дня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tc>
        <w:tc>
          <w:tcPr>
            <w:tcW w:w="3544" w:type="dxa"/>
            <w:vMerge w:val="restart"/>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48" w:anchor="/document/12125268/entry/214" w:history="1">
              <w:r w:rsidR="00751DF3" w:rsidRPr="00751DF3">
                <w:rPr>
                  <w:rStyle w:val="a3"/>
                  <w:color w:val="3272C0"/>
                  <w:u w:val="none"/>
                </w:rPr>
                <w:t>Статья 214</w:t>
              </w:r>
            </w:hyperlink>
            <w:r w:rsidR="00751DF3" w:rsidRPr="00751DF3">
              <w:rPr>
                <w:color w:val="22272F"/>
              </w:rPr>
              <w:t>, </w:t>
            </w:r>
            <w:hyperlink r:id="rId349"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50" w:anchor="/document/403324424/entry/1061" w:history="1">
              <w:r w:rsidR="00751DF3" w:rsidRPr="00751DF3">
                <w:rPr>
                  <w:rStyle w:val="a3"/>
                  <w:color w:val="3272C0"/>
                  <w:u w:val="none"/>
                </w:rPr>
                <w:t>пункт 61</w:t>
              </w:r>
            </w:hyperlink>
            <w:r w:rsidR="00751DF3" w:rsidRPr="00751DF3">
              <w:rPr>
                <w:color w:val="22272F"/>
              </w:rPr>
              <w:t> Правил N 2464</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37.1</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вступления в силу нормативных правовых актов, содержащих государственные нормативные требования охраны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37.2</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ввода в эксплуатацию нового вида оборудования, </w:t>
            </w:r>
            <w:r w:rsidRPr="00751DF3">
              <w:rPr>
                <w:color w:val="22272F"/>
              </w:rPr>
              <w:lastRenderedPageBreak/>
              <w:t>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37.3</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требования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37.4</w:t>
            </w:r>
          </w:p>
        </w:tc>
        <w:tc>
          <w:tcPr>
            <w:tcW w:w="3119" w:type="dxa"/>
            <w:tcBorders>
              <w:top w:val="single" w:sz="6" w:space="0" w:color="000000"/>
              <w:lef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tc>
        <w:tc>
          <w:tcPr>
            <w:tcW w:w="3544" w:type="dxa"/>
            <w:vMerge/>
            <w:tcBorders>
              <w:top w:val="single" w:sz="6" w:space="0" w:color="000000"/>
              <w:left w:val="single" w:sz="6" w:space="0" w:color="000000"/>
              <w:bottom w:val="single" w:sz="6" w:space="0" w:color="000000"/>
            </w:tcBorders>
            <w:shd w:val="clear" w:color="auto" w:fill="FFFFFF"/>
            <w:vAlign w:val="center"/>
            <w:hideMark/>
          </w:tcPr>
          <w:p w:rsidR="00751DF3" w:rsidRPr="00751DF3" w:rsidRDefault="00751DF3">
            <w:pPr>
              <w:jc w:val="both"/>
              <w:rPr>
                <w:rFonts w:ascii="Times New Roman" w:hAnsi="Times New Roman" w:cs="Times New Roman"/>
                <w:color w:val="22272F"/>
                <w:sz w:val="24"/>
                <w:szCs w:val="24"/>
              </w:rPr>
            </w:pP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38</w:t>
            </w:r>
          </w:p>
        </w:tc>
        <w:tc>
          <w:tcPr>
            <w:tcW w:w="311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Обучение работников требованиям охраны труда и проверка знания требований охраны труда осуществляются с отрывом от работы?</w:t>
            </w:r>
          </w:p>
        </w:tc>
        <w:tc>
          <w:tcPr>
            <w:tcW w:w="3544" w:type="dxa"/>
            <w:tcBorders>
              <w:top w:val="single" w:sz="6" w:space="0" w:color="000000"/>
              <w:left w:val="single" w:sz="6" w:space="0" w:color="000000"/>
              <w:bottom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51" w:anchor="/document/12125268/entry/214" w:history="1">
              <w:r w:rsidR="00751DF3" w:rsidRPr="00751DF3">
                <w:rPr>
                  <w:rStyle w:val="a3"/>
                  <w:color w:val="3272C0"/>
                  <w:u w:val="none"/>
                </w:rPr>
                <w:t>Статья 214</w:t>
              </w:r>
            </w:hyperlink>
            <w:r w:rsidR="00751DF3" w:rsidRPr="00751DF3">
              <w:rPr>
                <w:color w:val="22272F"/>
              </w:rPr>
              <w:t>, </w:t>
            </w:r>
            <w:hyperlink r:id="rId352"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w:t>
            </w:r>
          </w:p>
          <w:p w:rsidR="00751DF3" w:rsidRPr="00751DF3" w:rsidRDefault="00322B29">
            <w:pPr>
              <w:pStyle w:val="s16"/>
              <w:spacing w:before="0" w:beforeAutospacing="0" w:after="0" w:afterAutospacing="0"/>
              <w:rPr>
                <w:color w:val="22272F"/>
              </w:rPr>
            </w:pPr>
            <w:hyperlink r:id="rId353" w:anchor="/document/403324424/entry/1065" w:history="1">
              <w:r w:rsidR="00751DF3" w:rsidRPr="00751DF3">
                <w:rPr>
                  <w:rStyle w:val="a3"/>
                  <w:color w:val="3272C0"/>
                  <w:u w:val="none"/>
                </w:rPr>
                <w:t>пункт 65</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39</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w:t>
            </w:r>
            <w:r w:rsidRPr="00751DF3">
              <w:rPr>
                <w:color w:val="22272F"/>
              </w:rPr>
              <w:lastRenderedPageBreak/>
              <w:t>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54" w:anchor="/document/12125268/entry/214" w:history="1">
              <w:r w:rsidR="00751DF3" w:rsidRPr="00751DF3">
                <w:rPr>
                  <w:rStyle w:val="a3"/>
                  <w:color w:val="3272C0"/>
                  <w:u w:val="none"/>
                </w:rPr>
                <w:t>Статья 214</w:t>
              </w:r>
            </w:hyperlink>
            <w:r w:rsidR="00751DF3" w:rsidRPr="00751DF3">
              <w:rPr>
                <w:color w:val="22272F"/>
              </w:rPr>
              <w:t>, </w:t>
            </w:r>
            <w:hyperlink r:id="rId355"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356" w:anchor="/document/403324424/entry/1078" w:history="1">
              <w:r w:rsidR="00751DF3" w:rsidRPr="00751DF3">
                <w:rPr>
                  <w:rStyle w:val="a3"/>
                  <w:color w:val="3272C0"/>
                  <w:u w:val="none"/>
                </w:rPr>
                <w:t>пункт 78</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40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СИЗ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r:id="rId357" w:anchor="/document/403324424/entry/10100" w:history="1">
              <w:r w:rsidRPr="00751DF3">
                <w:rPr>
                  <w:rStyle w:val="a3"/>
                  <w:color w:val="3272C0"/>
                  <w:u w:val="none"/>
                </w:rPr>
                <w:t>раздела XI</w:t>
              </w:r>
            </w:hyperlink>
            <w:r w:rsidRPr="00751DF3">
              <w:rPr>
                <w:color w:val="22272F"/>
              </w:rPr>
              <w:t> Правил N 2464,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58" w:anchor="/document/12125268/entry/214" w:history="1">
              <w:r w:rsidR="00751DF3" w:rsidRPr="00751DF3">
                <w:rPr>
                  <w:rStyle w:val="a3"/>
                  <w:color w:val="3272C0"/>
                  <w:u w:val="none"/>
                </w:rPr>
                <w:t>Статья 214</w:t>
              </w:r>
            </w:hyperlink>
            <w:r w:rsidR="00751DF3" w:rsidRPr="00751DF3">
              <w:rPr>
                <w:color w:val="22272F"/>
              </w:rPr>
              <w:t>, </w:t>
            </w:r>
            <w:hyperlink r:id="rId359"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360" w:anchor="/document/403324424/entry/1099" w:history="1">
              <w:r w:rsidR="00751DF3" w:rsidRPr="00751DF3">
                <w:rPr>
                  <w:rStyle w:val="a3"/>
                  <w:color w:val="3272C0"/>
                  <w:u w:val="none"/>
                </w:rPr>
                <w:t>пункт 99</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41</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 xml:space="preserve">Индивидуальные предприниматели и </w:t>
            </w:r>
            <w:r w:rsidRPr="00751DF3">
              <w:rPr>
                <w:color w:val="22272F"/>
              </w:rPr>
              <w:lastRenderedPageBreak/>
              <w:t>юридические лица, осуществляющие деятельность по обучению своих работников вопросам охраны труда, соответствующие требованиям </w:t>
            </w:r>
            <w:hyperlink r:id="rId361" w:anchor="/document/403324424/entry/1096" w:history="1">
              <w:r w:rsidRPr="00751DF3">
                <w:rPr>
                  <w:rStyle w:val="a3"/>
                  <w:color w:val="3272C0"/>
                  <w:u w:val="none"/>
                </w:rPr>
                <w:t>пунктов 96 - 98</w:t>
              </w:r>
            </w:hyperlink>
            <w:r w:rsidRPr="00751DF3">
              <w:rPr>
                <w:color w:val="22272F"/>
              </w:rPr>
              <w:t> Правил N 2464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зарегистрированы в реестре индивидуальных предпринимателей и юридических лиц, осуществляющих деятельность по обучению своих работников вопросам охраны труда?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62" w:anchor="/document/12125268/entry/214" w:history="1">
              <w:r w:rsidR="00751DF3" w:rsidRPr="00751DF3">
                <w:rPr>
                  <w:rStyle w:val="a3"/>
                  <w:color w:val="3272C0"/>
                  <w:u w:val="none"/>
                </w:rPr>
                <w:t>Статья 214</w:t>
              </w:r>
            </w:hyperlink>
            <w:r w:rsidR="00751DF3" w:rsidRPr="00751DF3">
              <w:rPr>
                <w:color w:val="22272F"/>
              </w:rPr>
              <w:t>, </w:t>
            </w:r>
            <w:hyperlink r:id="rId363" w:anchor="/document/12125268/entry/219" w:history="1">
              <w:r w:rsidR="00751DF3" w:rsidRPr="00751DF3">
                <w:rPr>
                  <w:rStyle w:val="a3"/>
                  <w:color w:val="3272C0"/>
                  <w:u w:val="none"/>
                </w:rPr>
                <w:t>статья 219</w:t>
              </w:r>
            </w:hyperlink>
            <w:r w:rsidR="00751DF3" w:rsidRPr="00751DF3">
              <w:rPr>
                <w:color w:val="22272F"/>
              </w:rPr>
              <w:t xml:space="preserve"> Трудового кодекса Российской Федерации </w:t>
            </w:r>
            <w:r w:rsidR="00751DF3" w:rsidRPr="00751DF3">
              <w:rPr>
                <w:color w:val="22272F"/>
              </w:rPr>
              <w:lastRenderedPageBreak/>
              <w:t>(Собрание законодательства Российской Федерации, 2002, N 1, ст. 3; 2021, N 27, ст. 5139), </w:t>
            </w:r>
            <w:hyperlink r:id="rId364" w:anchor="/document/403324424/entry/1106" w:history="1">
              <w:r w:rsidR="00751DF3" w:rsidRPr="00751DF3">
                <w:rPr>
                  <w:rStyle w:val="a3"/>
                  <w:color w:val="3272C0"/>
                  <w:u w:val="none"/>
                </w:rPr>
                <w:t>пункт 106</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lastRenderedPageBreak/>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r w:rsidR="00751DF3" w:rsidRPr="00751DF3" w:rsidTr="0085143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
              <w:spacing w:before="0" w:beforeAutospacing="0" w:after="0" w:afterAutospacing="0"/>
              <w:jc w:val="center"/>
              <w:rPr>
                <w:color w:val="22272F"/>
              </w:rPr>
            </w:pPr>
            <w:r w:rsidRPr="00751DF3">
              <w:rPr>
                <w:color w:val="22272F"/>
              </w:rPr>
              <w:t>42</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s16"/>
              <w:spacing w:before="0" w:beforeAutospacing="0" w:after="0" w:afterAutospacing="0"/>
              <w:rPr>
                <w:color w:val="22272F"/>
              </w:rPr>
            </w:pPr>
            <w:r w:rsidRPr="00751DF3">
              <w:rPr>
                <w:color w:val="22272F"/>
              </w:rPr>
              <w:t>Индивидуальный предприниматель или юридическое лицо, осуществляющие деятельность по обучению своих работников вопросам охраны труда, после проведения проверки знания требований охраны труда передают в реестр обученных лиц сведения?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322B29">
            <w:pPr>
              <w:pStyle w:val="s16"/>
              <w:spacing w:before="0" w:beforeAutospacing="0" w:after="0" w:afterAutospacing="0"/>
              <w:rPr>
                <w:color w:val="22272F"/>
              </w:rPr>
            </w:pPr>
            <w:hyperlink r:id="rId365" w:anchor="/document/12125268/entry/214" w:history="1">
              <w:r w:rsidR="00751DF3" w:rsidRPr="00751DF3">
                <w:rPr>
                  <w:rStyle w:val="a3"/>
                  <w:color w:val="3272C0"/>
                  <w:u w:val="none"/>
                </w:rPr>
                <w:t>Статья 214</w:t>
              </w:r>
            </w:hyperlink>
            <w:r w:rsidR="00751DF3" w:rsidRPr="00751DF3">
              <w:rPr>
                <w:color w:val="22272F"/>
              </w:rPr>
              <w:t>, </w:t>
            </w:r>
            <w:hyperlink r:id="rId366" w:anchor="/document/12125268/entry/219" w:history="1">
              <w:r w:rsidR="00751DF3" w:rsidRPr="00751DF3">
                <w:rPr>
                  <w:rStyle w:val="a3"/>
                  <w:color w:val="3272C0"/>
                  <w:u w:val="none"/>
                </w:rPr>
                <w:t>статья 219</w:t>
              </w:r>
            </w:hyperlink>
            <w:r w:rsidR="00751DF3" w:rsidRPr="00751DF3">
              <w:rPr>
                <w:color w:val="22272F"/>
              </w:rPr>
              <w:t> Трудового кодекса Российской Федерации (Собрание законодательства Российской Федерации, 2002, N 1, ст. 3; 2021, N 27, ст. 5139), </w:t>
            </w:r>
            <w:hyperlink r:id="rId367" w:anchor="/document/403324424/entry/1118" w:history="1">
              <w:r w:rsidR="00751DF3" w:rsidRPr="00751DF3">
                <w:rPr>
                  <w:rStyle w:val="a3"/>
                  <w:color w:val="3272C0"/>
                  <w:u w:val="none"/>
                </w:rPr>
                <w:t>пункт 118</w:t>
              </w:r>
            </w:hyperlink>
            <w:r w:rsidR="00751DF3" w:rsidRPr="00751DF3">
              <w:rPr>
                <w:color w:val="22272F"/>
              </w:rPr>
              <w:t> Правил N 2464</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751DF3" w:rsidRPr="00751DF3" w:rsidRDefault="00751DF3">
            <w:pPr>
              <w:pStyle w:val="empty"/>
              <w:spacing w:before="0" w:beforeAutospacing="0" w:after="0" w:afterAutospacing="0"/>
              <w:jc w:val="both"/>
              <w:rPr>
                <w:color w:val="22272F"/>
              </w:rPr>
            </w:pPr>
            <w:r w:rsidRPr="00751DF3">
              <w:rPr>
                <w:color w:val="22272F"/>
              </w:rPr>
              <w:t> </w:t>
            </w:r>
          </w:p>
        </w:tc>
      </w:tr>
    </w:tbl>
    <w:p w:rsidR="007E5BBD" w:rsidRDefault="007E5BBD">
      <w:pPr>
        <w:spacing w:after="0"/>
        <w:ind w:left="427"/>
      </w:pPr>
    </w:p>
    <w:p w:rsidR="007E5BBD" w:rsidRDefault="00265F20">
      <w:pPr>
        <w:spacing w:after="22"/>
        <w:ind w:left="427"/>
      </w:pPr>
      <w:r>
        <w:rPr>
          <w:rFonts w:ascii="Times New Roman" w:eastAsia="Times New Roman" w:hAnsi="Times New Roman" w:cs="Times New Roman"/>
          <w:b/>
          <w:sz w:val="20"/>
        </w:rPr>
        <w:t xml:space="preserve"> </w:t>
      </w:r>
    </w:p>
    <w:p w:rsidR="00791B02" w:rsidRDefault="00791B02" w:rsidP="00CF23E4">
      <w:pPr>
        <w:pStyle w:val="a4"/>
        <w:jc w:val="right"/>
        <w:rPr>
          <w:rFonts w:ascii="Times New Roman" w:hAnsi="Times New Roman" w:cs="Times New Roman"/>
        </w:rPr>
      </w:pPr>
    </w:p>
    <w:p w:rsidR="007E5BBD" w:rsidRPr="00CF23E4" w:rsidRDefault="00265F20" w:rsidP="00CF23E4">
      <w:pPr>
        <w:pStyle w:val="a4"/>
        <w:jc w:val="right"/>
        <w:rPr>
          <w:rFonts w:ascii="Times New Roman" w:hAnsi="Times New Roman" w:cs="Times New Roman"/>
        </w:rPr>
      </w:pPr>
      <w:r w:rsidRPr="00CF23E4">
        <w:rPr>
          <w:rFonts w:ascii="Times New Roman" w:hAnsi="Times New Roman" w:cs="Times New Roman"/>
        </w:rPr>
        <w:t xml:space="preserve">Приложение 22 </w:t>
      </w:r>
    </w:p>
    <w:p w:rsidR="00CF23E4" w:rsidRDefault="00265F20" w:rsidP="00CF23E4">
      <w:pPr>
        <w:pStyle w:val="a4"/>
        <w:jc w:val="right"/>
        <w:rPr>
          <w:rFonts w:ascii="Times New Roman" w:hAnsi="Times New Roman" w:cs="Times New Roman"/>
        </w:rPr>
      </w:pPr>
      <w:r w:rsidRPr="00CF23E4">
        <w:rPr>
          <w:rFonts w:ascii="Times New Roman" w:hAnsi="Times New Roman" w:cs="Times New Roman"/>
        </w:rPr>
        <w:t xml:space="preserve">к приказу Федеральной службы по труду и </w:t>
      </w:r>
    </w:p>
    <w:p w:rsidR="00CF23E4" w:rsidRPr="00CF23E4" w:rsidRDefault="00265F20" w:rsidP="00CF23E4">
      <w:pPr>
        <w:pStyle w:val="a4"/>
        <w:jc w:val="right"/>
        <w:rPr>
          <w:rFonts w:ascii="Times New Roman" w:hAnsi="Times New Roman" w:cs="Times New Roman"/>
        </w:rPr>
      </w:pPr>
      <w:r w:rsidRPr="00CF23E4">
        <w:rPr>
          <w:rFonts w:ascii="Times New Roman" w:hAnsi="Times New Roman" w:cs="Times New Roman"/>
        </w:rPr>
        <w:t>занятости от 01.02.2022 N 20</w:t>
      </w:r>
    </w:p>
    <w:p w:rsidR="007E5BBD" w:rsidRPr="00CF23E4" w:rsidRDefault="00CF23E4" w:rsidP="00CF23E4">
      <w:pPr>
        <w:pStyle w:val="a4"/>
        <w:jc w:val="right"/>
        <w:rPr>
          <w:rFonts w:ascii="Times New Roman" w:hAnsi="Times New Roman" w:cs="Times New Roman"/>
        </w:rPr>
      </w:pPr>
      <w:r w:rsidRPr="00CF23E4">
        <w:rPr>
          <w:rFonts w:ascii="Times New Roman" w:hAnsi="Times New Roman" w:cs="Times New Roman"/>
        </w:rPr>
        <w:t>(с изменениями от 21 августа 2023 г., 16 февраля 2024 г.)</w:t>
      </w:r>
      <w:r w:rsidR="00265F20" w:rsidRPr="00CF23E4">
        <w:rPr>
          <w:rFonts w:ascii="Times New Roman" w:hAnsi="Times New Roman" w:cs="Times New Roman"/>
        </w:rPr>
        <w:t xml:space="preserve"> </w:t>
      </w:r>
    </w:p>
    <w:p w:rsidR="007E5BBD" w:rsidRDefault="00265F20">
      <w:pPr>
        <w:spacing w:after="0"/>
        <w:ind w:left="427"/>
      </w:pPr>
      <w:r>
        <w:rPr>
          <w:rFonts w:ascii="Times New Roman" w:eastAsia="Times New Roman" w:hAnsi="Times New Roman" w:cs="Times New Roman"/>
          <w:b/>
          <w:sz w:val="20"/>
        </w:rPr>
        <w:t xml:space="preserve"> </w:t>
      </w:r>
    </w:p>
    <w:p w:rsidR="007E5BBD" w:rsidRDefault="00265F20">
      <w:pPr>
        <w:spacing w:after="67"/>
        <w:ind w:left="427"/>
      </w:pPr>
      <w:r>
        <w:rPr>
          <w:rFonts w:ascii="Times New Roman" w:eastAsia="Times New Roman" w:hAnsi="Times New Roman" w:cs="Times New Roman"/>
          <w:b/>
          <w:sz w:val="20"/>
        </w:rPr>
        <w:t xml:space="preserve"> </w:t>
      </w:r>
    </w:p>
    <w:p w:rsidR="0003593C" w:rsidRDefault="000C7F86" w:rsidP="000C7F86">
      <w:pPr>
        <w:pStyle w:val="a4"/>
        <w:jc w:val="center"/>
        <w:rPr>
          <w:rFonts w:ascii="Times New Roman" w:hAnsi="Times New Roman" w:cs="Times New Roman"/>
          <w:sz w:val="24"/>
          <w:szCs w:val="24"/>
        </w:rPr>
      </w:pPr>
      <w:r w:rsidRPr="000C7F86">
        <w:rPr>
          <w:rFonts w:ascii="Times New Roman" w:hAnsi="Times New Roman" w:cs="Times New Roman"/>
          <w:sz w:val="24"/>
          <w:szCs w:val="24"/>
        </w:rPr>
        <w:t>Проверочный лист</w:t>
      </w:r>
    </w:p>
    <w:p w:rsidR="000C7F86" w:rsidRDefault="000C7F86" w:rsidP="0003593C">
      <w:pPr>
        <w:pStyle w:val="a4"/>
        <w:jc w:val="both"/>
        <w:rPr>
          <w:rFonts w:ascii="Times New Roman" w:hAnsi="Times New Roman" w:cs="Times New Roman"/>
          <w:sz w:val="24"/>
          <w:szCs w:val="24"/>
        </w:rPr>
      </w:pPr>
      <w:r w:rsidRPr="000C7F86">
        <w:rPr>
          <w:rFonts w:ascii="Times New Roman" w:hAnsi="Times New Roman" w:cs="Times New Roman"/>
          <w:sz w:val="24"/>
          <w:szCs w:val="24"/>
        </w:rPr>
        <w:b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w:t>
      </w:r>
    </w:p>
    <w:p w:rsidR="0003593C" w:rsidRPr="000C7F86" w:rsidRDefault="0003593C" w:rsidP="0003593C">
      <w:pPr>
        <w:pStyle w:val="a4"/>
        <w:jc w:val="both"/>
        <w:rPr>
          <w:rFonts w:ascii="Times New Roman" w:hAnsi="Times New Roman" w:cs="Times New Roman"/>
          <w:sz w:val="24"/>
          <w:szCs w:val="24"/>
        </w:rPr>
      </w:pP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6156"/>
        <w:gridCol w:w="4029"/>
      </w:tblGrid>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lastRenderedPageBreak/>
              <w:t>Наименование вида контроля</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Федеральный государственный контроль (надзор) за соблюдением </w:t>
            </w:r>
            <w:hyperlink r:id="rId368" w:anchor="/document/403583232/entry/0" w:history="1">
              <w:r w:rsidRPr="000C7F86">
                <w:rPr>
                  <w:rStyle w:val="a3"/>
                  <w:rFonts w:ascii="Times New Roman" w:hAnsi="Times New Roman" w:cs="Times New Roman"/>
                  <w:sz w:val="24"/>
                  <w:szCs w:val="24"/>
                </w:rPr>
                <w:t>трудового законодательства</w:t>
              </w:r>
            </w:hyperlink>
            <w:r w:rsidRPr="000C7F86">
              <w:rPr>
                <w:rFonts w:ascii="Times New Roman" w:hAnsi="Times New Roman" w:cs="Times New Roman"/>
                <w:sz w:val="24"/>
                <w:szCs w:val="24"/>
              </w:rPr>
              <w:t> и иных нормативных правовых актов, содержащих нормы трудового права</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Вид контрольного (надзорного) мероприятия</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Дата заполнения проверочного листа</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bottom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Объект государственного контроля (надзора), в отношении которого проводится контрольное (надзорное) мероприятие</w:t>
            </w:r>
          </w:p>
        </w:tc>
        <w:tc>
          <w:tcPr>
            <w:tcW w:w="4005" w:type="dxa"/>
            <w:tcBorders>
              <w:top w:val="single" w:sz="6" w:space="0" w:color="000000"/>
              <w:left w:val="single" w:sz="6" w:space="0" w:color="000000"/>
              <w:bottom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Место (места) проведения контрольного (надзорного) мероприятия с заполнением проверочного листа</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Решение N ____ от ____</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Наименование контрольного (надзорного) органа</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r w:rsidR="000C7F86" w:rsidRPr="000C7F86" w:rsidTr="000C7F86">
        <w:tc>
          <w:tcPr>
            <w:tcW w:w="6120" w:type="dxa"/>
            <w:tcBorders>
              <w:top w:val="single" w:sz="6" w:space="0" w:color="000000"/>
              <w:lef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Учетный номер контрольного (надзорного) мероприятия</w:t>
            </w:r>
          </w:p>
        </w:tc>
        <w:tc>
          <w:tcPr>
            <w:tcW w:w="4005" w:type="dxa"/>
            <w:tcBorders>
              <w:top w:val="single" w:sz="6" w:space="0" w:color="000000"/>
              <w:left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N ____ от ____</w:t>
            </w:r>
          </w:p>
        </w:tc>
      </w:tr>
      <w:tr w:rsidR="000C7F86" w:rsidRPr="000C7F86" w:rsidTr="000C7F86">
        <w:tc>
          <w:tcPr>
            <w:tcW w:w="6120" w:type="dxa"/>
            <w:tcBorders>
              <w:top w:val="single" w:sz="6" w:space="0" w:color="000000"/>
              <w:left w:val="single" w:sz="6" w:space="0" w:color="000000"/>
              <w:bottom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005" w:type="dxa"/>
            <w:tcBorders>
              <w:top w:val="single" w:sz="6" w:space="0" w:color="000000"/>
              <w:left w:val="single" w:sz="6" w:space="0" w:color="000000"/>
              <w:bottom w:val="single" w:sz="6" w:space="0" w:color="000000"/>
              <w:right w:val="single" w:sz="6" w:space="0" w:color="000000"/>
            </w:tcBorders>
            <w:shd w:val="clear" w:color="auto" w:fill="FFFFFF"/>
            <w:hideMark/>
          </w:tcPr>
          <w:p w:rsidR="000C7F86" w:rsidRPr="000C7F86" w:rsidRDefault="000C7F86" w:rsidP="000C7F86">
            <w:pPr>
              <w:rPr>
                <w:rFonts w:ascii="Times New Roman" w:hAnsi="Times New Roman" w:cs="Times New Roman"/>
                <w:sz w:val="24"/>
                <w:szCs w:val="24"/>
              </w:rPr>
            </w:pPr>
            <w:r w:rsidRPr="000C7F86">
              <w:rPr>
                <w:rFonts w:ascii="Times New Roman" w:hAnsi="Times New Roman" w:cs="Times New Roman"/>
                <w:sz w:val="24"/>
                <w:szCs w:val="24"/>
              </w:rPr>
              <w:t> </w:t>
            </w:r>
          </w:p>
        </w:tc>
      </w:tr>
    </w:tbl>
    <w:p w:rsidR="007E5BBD" w:rsidRDefault="00265F20">
      <w:pPr>
        <w:spacing w:after="65"/>
        <w:ind w:left="427"/>
      </w:pPr>
      <w:r>
        <w:rPr>
          <w:rFonts w:ascii="Times New Roman" w:eastAsia="Times New Roman" w:hAnsi="Times New Roman" w:cs="Times New Roman"/>
          <w:b/>
          <w:sz w:val="20"/>
        </w:rPr>
        <w:t xml:space="preserve"> </w:t>
      </w:r>
    </w:p>
    <w:p w:rsidR="00CF23E4" w:rsidRPr="00352486" w:rsidRDefault="00CF23E4" w:rsidP="00CF23E4">
      <w:pPr>
        <w:pStyle w:val="s1"/>
        <w:shd w:val="clear" w:color="auto" w:fill="FFFFFF"/>
        <w:jc w:val="both"/>
        <w:rPr>
          <w:b/>
          <w:color w:val="22272F"/>
        </w:rPr>
      </w:pPr>
      <w:r w:rsidRPr="00352486">
        <w:rPr>
          <w:b/>
          <w:color w:val="22272F"/>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10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7"/>
        <w:gridCol w:w="3880"/>
        <w:gridCol w:w="2409"/>
        <w:gridCol w:w="426"/>
        <w:gridCol w:w="567"/>
        <w:gridCol w:w="1842"/>
        <w:gridCol w:w="1408"/>
      </w:tblGrid>
      <w:tr w:rsidR="00CF23E4" w:rsidTr="00CF23E4">
        <w:trPr>
          <w:trHeight w:val="240"/>
        </w:trPr>
        <w:tc>
          <w:tcPr>
            <w:tcW w:w="507" w:type="dxa"/>
            <w:vMerge w:val="restart"/>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lastRenderedPageBreak/>
              <w:t>N</w:t>
            </w:r>
          </w:p>
        </w:tc>
        <w:tc>
          <w:tcPr>
            <w:tcW w:w="3880" w:type="dxa"/>
            <w:vMerge w:val="restart"/>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Вопросы, отражающие содержание обязательных требований</w:t>
            </w:r>
          </w:p>
        </w:tc>
        <w:tc>
          <w:tcPr>
            <w:tcW w:w="2409" w:type="dxa"/>
            <w:vMerge w:val="restart"/>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835" w:type="dxa"/>
            <w:gridSpan w:val="3"/>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Ответы на вопросы</w:t>
            </w:r>
          </w:p>
        </w:tc>
        <w:tc>
          <w:tcPr>
            <w:tcW w:w="1408" w:type="dxa"/>
            <w:vMerge w:val="restart"/>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Примечание</w:t>
            </w:r>
          </w:p>
        </w:tc>
      </w:tr>
      <w:tr w:rsidR="00CF23E4" w:rsidTr="00CF23E4">
        <w:tc>
          <w:tcPr>
            <w:tcW w:w="507" w:type="dxa"/>
            <w:vMerge/>
            <w:tcBorders>
              <w:top w:val="single" w:sz="6" w:space="0" w:color="000000"/>
              <w:lef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c>
          <w:tcPr>
            <w:tcW w:w="3880" w:type="dxa"/>
            <w:vMerge/>
            <w:tcBorders>
              <w:top w:val="single" w:sz="6" w:space="0" w:color="000000"/>
              <w:lef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c>
          <w:tcPr>
            <w:tcW w:w="2409" w:type="dxa"/>
            <w:vMerge/>
            <w:tcBorders>
              <w:top w:val="single" w:sz="6" w:space="0" w:color="000000"/>
              <w:lef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c>
          <w:tcPr>
            <w:tcW w:w="426"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Да</w:t>
            </w:r>
          </w:p>
        </w:tc>
        <w:tc>
          <w:tcPr>
            <w:tcW w:w="567"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Нет</w:t>
            </w:r>
          </w:p>
        </w:tc>
        <w:tc>
          <w:tcPr>
            <w:tcW w:w="1842"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Неприменимо</w:t>
            </w:r>
          </w:p>
        </w:tc>
        <w:tc>
          <w:tcPr>
            <w:tcW w:w="1408" w:type="dxa"/>
            <w:vMerge/>
            <w:tcBorders>
              <w:top w:val="single" w:sz="6" w:space="0" w:color="000000"/>
              <w:left w:val="single" w:sz="6" w:space="0" w:color="000000"/>
              <w:righ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2</w:t>
            </w:r>
          </w:p>
        </w:tc>
        <w:tc>
          <w:tcPr>
            <w:tcW w:w="2409"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3</w:t>
            </w:r>
          </w:p>
        </w:tc>
        <w:tc>
          <w:tcPr>
            <w:tcW w:w="426"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4</w:t>
            </w:r>
          </w:p>
        </w:tc>
        <w:tc>
          <w:tcPr>
            <w:tcW w:w="567"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5</w:t>
            </w:r>
          </w:p>
        </w:tc>
        <w:tc>
          <w:tcPr>
            <w:tcW w:w="1842" w:type="dxa"/>
            <w:tcBorders>
              <w:top w:val="single" w:sz="6" w:space="0" w:color="000000"/>
              <w:lef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6</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s1"/>
              <w:spacing w:before="0" w:beforeAutospacing="0" w:after="0" w:afterAutospacing="0"/>
              <w:jc w:val="center"/>
              <w:rPr>
                <w:color w:val="22272F"/>
              </w:rPr>
            </w:pPr>
            <w:r w:rsidRPr="00352486">
              <w:rPr>
                <w:color w:val="22272F"/>
              </w:rPr>
              <w:t>7</w:t>
            </w:r>
          </w:p>
        </w:tc>
      </w:tr>
      <w:tr w:rsidR="00CF23E4" w:rsidTr="00CF23E4">
        <w:trPr>
          <w:trHeight w:val="240"/>
        </w:trPr>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Наличие у работодателя утвержденного локального нормативного акта:</w:t>
            </w:r>
          </w:p>
        </w:tc>
        <w:tc>
          <w:tcPr>
            <w:tcW w:w="2409" w:type="dxa"/>
            <w:vMerge w:val="restart"/>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69" w:anchor="/document/401421204/entry/22" w:history="1">
              <w:r w:rsidR="00CF23E4" w:rsidRPr="00352486">
                <w:rPr>
                  <w:rStyle w:val="a3"/>
                  <w:color w:val="3272C0"/>
                  <w:u w:val="none"/>
                </w:rPr>
                <w:t>Часть 2 статьи 2</w:t>
              </w:r>
            </w:hyperlink>
            <w:r w:rsidR="00CF23E4" w:rsidRPr="00352486">
              <w:rPr>
                <w:color w:val="22272F"/>
              </w:rPr>
              <w:t> Федерального закона N 311-ФЗ;</w:t>
            </w:r>
          </w:p>
          <w:p w:rsidR="00CF23E4" w:rsidRPr="00352486" w:rsidRDefault="00322B29">
            <w:pPr>
              <w:pStyle w:val="s16"/>
              <w:spacing w:before="0" w:beforeAutospacing="0" w:after="0" w:afterAutospacing="0"/>
              <w:rPr>
                <w:color w:val="22272F"/>
              </w:rPr>
            </w:pPr>
            <w:hyperlink r:id="rId370" w:anchor="/document/403326464/entry/1004" w:history="1">
              <w:r w:rsidR="00CF23E4" w:rsidRPr="00352486">
                <w:rPr>
                  <w:rStyle w:val="a3"/>
                  <w:color w:val="3272C0"/>
                  <w:u w:val="none"/>
                </w:rPr>
                <w:t>пункты 4</w:t>
              </w:r>
            </w:hyperlink>
            <w:r w:rsidR="00CF23E4" w:rsidRPr="00352486">
              <w:rPr>
                <w:color w:val="22272F"/>
              </w:rPr>
              <w:t>, </w:t>
            </w:r>
            <w:hyperlink r:id="rId371" w:anchor="/document/403326464/entry/1010" w:history="1">
              <w:r w:rsidR="00CF23E4" w:rsidRPr="00352486">
                <w:rPr>
                  <w:rStyle w:val="a3"/>
                  <w:color w:val="3272C0"/>
                  <w:u w:val="none"/>
                </w:rPr>
                <w:t>10</w:t>
              </w:r>
            </w:hyperlink>
            <w:r w:rsidR="00CF23E4" w:rsidRPr="00352486">
              <w:rPr>
                <w:color w:val="22272F"/>
              </w:rPr>
              <w:t> Правил обеспечения работников средствами индивидуальной защиты и смывающими средствами, утвержденных приказом Минтруда России от 29.10.2021 N 766н (зарегистрирован Минюстом России 29.12.2021, регистрационный N 66670) (далее - Правила N 766н, приказ Минтруда России N 766н), в соответствии с </w:t>
            </w:r>
            <w:hyperlink r:id="rId372" w:anchor="/document/403326464/entry/3" w:history="1">
              <w:r w:rsidR="00CF23E4" w:rsidRPr="00352486">
                <w:rPr>
                  <w:rStyle w:val="a3"/>
                  <w:color w:val="3272C0"/>
                  <w:u w:val="none"/>
                </w:rPr>
                <w:t>пунктом 3</w:t>
              </w:r>
            </w:hyperlink>
            <w:r w:rsidR="00CF23E4" w:rsidRPr="00352486">
              <w:rPr>
                <w:color w:val="22272F"/>
              </w:rPr>
              <w:t> приказа Минтруда России N 766н, данный акт действует до 1 сентября 2029 г.</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о нормах бесплатной выдачи средств индивидуальной защиты (далее - СИЗ) и смывающих средств работникам организации (далее - Нормы) разработанного на основании </w:t>
            </w:r>
            <w:hyperlink r:id="rId373" w:anchor="/document/403326468/entry/1000" w:history="1">
              <w:r w:rsidRPr="00352486">
                <w:rPr>
                  <w:rStyle w:val="a3"/>
                  <w:color w:val="3272C0"/>
                  <w:u w:val="none"/>
                </w:rPr>
                <w:t>Единых типовых норм</w:t>
              </w:r>
            </w:hyperlink>
            <w:r w:rsidRPr="00352486">
              <w:rPr>
                <w:color w:val="22272F"/>
              </w:rPr>
              <w:t>, утвержденных </w:t>
            </w:r>
            <w:hyperlink r:id="rId374" w:anchor="/document/403326468/entry/0" w:history="1">
              <w:r w:rsidRPr="00352486">
                <w:rPr>
                  <w:rStyle w:val="a3"/>
                  <w:color w:val="3272C0"/>
                  <w:u w:val="none"/>
                </w:rPr>
                <w:t>приказом</w:t>
              </w:r>
            </w:hyperlink>
            <w:r w:rsidRPr="00352486">
              <w:rPr>
                <w:color w:val="22272F"/>
              </w:rPr>
              <w:t> Минтруда России от 29.10.2021 N 767н "Об утверждении Единых типовых норм выдачи средств индивидуальной защиты и смывающих средств", (зарегистрирован Минюстом России 29.12.2021 регистрационный N 66671) (далее - приказ Минтруда России N 767н)</w:t>
            </w:r>
            <w:r w:rsidRPr="00352486">
              <w:rPr>
                <w:color w:val="22272F"/>
                <w:vertAlign w:val="superscript"/>
              </w:rPr>
              <w:t> </w:t>
            </w:r>
            <w:hyperlink r:id="rId375" w:anchor="/document/403583232/entry/1112" w:history="1">
              <w:r w:rsidRPr="00352486">
                <w:rPr>
                  <w:rStyle w:val="a3"/>
                  <w:color w:val="3272C0"/>
                  <w:u w:val="none"/>
                  <w:vertAlign w:val="superscript"/>
                </w:rPr>
                <w:t>2</w:t>
              </w:r>
            </w:hyperlink>
            <w:r w:rsidRPr="00352486">
              <w:rPr>
                <w:color w:val="22272F"/>
              </w:rPr>
              <w:t> или до 31 декабря 2024 г. в соответствии с </w:t>
            </w:r>
            <w:hyperlink r:id="rId376" w:anchor="/document/401421204/entry/22" w:history="1">
              <w:r w:rsidRPr="00352486">
                <w:rPr>
                  <w:rStyle w:val="a3"/>
                  <w:color w:val="3272C0"/>
                  <w:u w:val="none"/>
                </w:rPr>
                <w:t>частью 2 статьи 2</w:t>
              </w:r>
            </w:hyperlink>
            <w:r w:rsidRPr="00352486">
              <w:rPr>
                <w:color w:val="22272F"/>
              </w:rPr>
              <w:t> Федерального закона от 02.07.2021 N 311-ФЗ "О внесении изменений в Трудовой кодекс Российской Федерации" (Собрание законодательства Российской Федерации, 2021, N 27, ст. 5139) (далее - Федеральный закон N 311-ФЗ) на основании типовых норм бесплатной выдачи специальной одежды, специальной обуви и других средств индивидуальной защиты, изданных до 1 марта 2022 г.,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представительного органа работников (при его наличии)?</w:t>
            </w:r>
          </w:p>
        </w:tc>
        <w:tc>
          <w:tcPr>
            <w:tcW w:w="2409" w:type="dxa"/>
            <w:vMerge/>
            <w:tcBorders>
              <w:top w:val="single" w:sz="6" w:space="0" w:color="000000"/>
              <w:lef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lastRenderedPageBreak/>
              <w:t>1.2</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w:t>
            </w:r>
            <w:hyperlink r:id="rId377" w:anchor="/document/403326464/entry/1000" w:history="1">
              <w:r w:rsidRPr="00352486">
                <w:rPr>
                  <w:rStyle w:val="a3"/>
                  <w:color w:val="3272C0"/>
                  <w:u w:val="none"/>
                </w:rPr>
                <w:t>Правил</w:t>
              </w:r>
            </w:hyperlink>
            <w:r w:rsidRPr="00352486">
              <w:rPr>
                <w:color w:val="22272F"/>
              </w:rPr>
              <w:t> N 766н?</w:t>
            </w:r>
          </w:p>
        </w:tc>
        <w:tc>
          <w:tcPr>
            <w:tcW w:w="2409" w:type="dxa"/>
            <w:vMerge/>
            <w:tcBorders>
              <w:top w:val="single" w:sz="6" w:space="0" w:color="000000"/>
              <w:left w:val="single" w:sz="6" w:space="0" w:color="000000"/>
            </w:tcBorders>
            <w:shd w:val="clear" w:color="auto" w:fill="FFFFFF"/>
            <w:vAlign w:val="center"/>
            <w:hideMark/>
          </w:tcPr>
          <w:p w:rsidR="00CF23E4" w:rsidRPr="00352486" w:rsidRDefault="00CF23E4">
            <w:pPr>
              <w:jc w:val="both"/>
              <w:rPr>
                <w:rFonts w:ascii="Times New Roman" w:hAnsi="Times New Roman" w:cs="Times New Roman"/>
                <w:color w:val="22272F"/>
                <w:sz w:val="24"/>
                <w:szCs w:val="24"/>
              </w:rPr>
            </w:pP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информирует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78" w:anchor="/document/12125268/entry/21403" w:history="1">
              <w:r w:rsidR="00CF23E4" w:rsidRPr="00352486">
                <w:rPr>
                  <w:rStyle w:val="a3"/>
                  <w:color w:val="3272C0"/>
                  <w:u w:val="none"/>
                </w:rPr>
                <w:t>Часть 3 статьи 214</w:t>
              </w:r>
            </w:hyperlink>
            <w:r w:rsidR="00CF23E4" w:rsidRPr="00352486">
              <w:rPr>
                <w:color w:val="22272F"/>
              </w:rPr>
              <w:t> Трудового кодекса Российской Федерации (Собрание законодательства Российской Федерации, 2002, N 1, ст. 3; 2021, N 27, ст. 5139);</w:t>
            </w:r>
          </w:p>
          <w:p w:rsidR="00CF23E4" w:rsidRPr="00352486" w:rsidRDefault="00322B29">
            <w:pPr>
              <w:pStyle w:val="s16"/>
              <w:spacing w:before="0" w:beforeAutospacing="0" w:after="0" w:afterAutospacing="0"/>
              <w:rPr>
                <w:color w:val="22272F"/>
              </w:rPr>
            </w:pPr>
            <w:hyperlink r:id="rId379"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обеспечил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0" w:anchor="/document/12125268/entry/21403" w:history="1">
              <w:r w:rsidR="00CF23E4" w:rsidRPr="00352486">
                <w:rPr>
                  <w:rStyle w:val="a3"/>
                  <w:color w:val="3272C0"/>
                  <w:u w:val="none"/>
                </w:rPr>
                <w:t>Часть 3 статьи 214</w:t>
              </w:r>
            </w:hyperlink>
          </w:p>
          <w:p w:rsidR="00CF23E4" w:rsidRPr="00352486" w:rsidRDefault="00CF23E4">
            <w:pPr>
              <w:pStyle w:val="s16"/>
              <w:spacing w:before="0" w:beforeAutospacing="0" w:after="0" w:afterAutospacing="0"/>
              <w:rPr>
                <w:color w:val="22272F"/>
              </w:rPr>
            </w:pPr>
            <w:r w:rsidRPr="00352486">
              <w:rPr>
                <w:color w:val="22272F"/>
              </w:rPr>
              <w:t>Трудового кодекса Российской Федерации (Собрание законодательства Российской Федерации, 2002, N 1, ст. 3; 2021, N 27, ст. 5139);</w:t>
            </w:r>
          </w:p>
          <w:p w:rsidR="00CF23E4" w:rsidRPr="00352486" w:rsidRDefault="00322B29">
            <w:pPr>
              <w:pStyle w:val="s16"/>
              <w:spacing w:before="0" w:beforeAutospacing="0" w:after="0" w:afterAutospacing="0"/>
              <w:rPr>
                <w:color w:val="22272F"/>
              </w:rPr>
            </w:pPr>
            <w:hyperlink r:id="rId381"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4</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организовал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2"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5</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не допускает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3"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6</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обеспечил:</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4"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lastRenderedPageBreak/>
              <w:t>6.1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в случае применения вендингового оборудования и дозаторов постоянное наличие в них СИЗ, смывающих и обеззараживающих средств?</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5"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6.2</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контроль за правильностью применения СИЗ работниками?</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6"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6.3</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7"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6.4</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уход (стирку, химчистку, обеспыливание, дегазацию, дезактивацию, дезинфекцию), обслуживание СИЗ в соответствии с рекомендациями изготовителей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8"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6.5</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своевременный прием от работников и вывод из эксплуатации, а также утилизацию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89" w:anchor="/document/403326464/entry/1010" w:history="1">
              <w:r w:rsidR="00CF23E4" w:rsidRPr="00352486">
                <w:rPr>
                  <w:rStyle w:val="a3"/>
                  <w:color w:val="3272C0"/>
                  <w:u w:val="none"/>
                </w:rPr>
                <w:t>Пункт 10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7</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запрет на приобретение и эксплуатацию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0" w:anchor="/document/403326464/entry/1007" w:history="1">
              <w:r w:rsidR="00CF23E4" w:rsidRPr="00352486">
                <w:rPr>
                  <w:rStyle w:val="a3"/>
                  <w:color w:val="3272C0"/>
                  <w:u w:val="none"/>
                </w:rPr>
                <w:t>Пункт 7</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8</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 xml:space="preserve">Работодатель приобретает и эксплуатирует дерматологические СИЗ от воздействия биологических факторов (микроорганизмов, насекомых, паукообразных)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w:t>
            </w:r>
            <w:r w:rsidRPr="00352486">
              <w:rPr>
                <w:color w:val="22272F"/>
              </w:rPr>
              <w:lastRenderedPageBreak/>
              <w:t>также прошедших процедуру государственной регистрации?</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1" w:anchor="/document/403326464/entry/1008" w:history="1">
              <w:r w:rsidR="00CF23E4" w:rsidRPr="00352486">
                <w:rPr>
                  <w:rStyle w:val="a3"/>
                  <w:color w:val="3272C0"/>
                  <w:u w:val="none"/>
                </w:rPr>
                <w:t>Пункт 8</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9</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2" w:anchor="/document/403326464/entry/1003" w:history="1">
              <w:r w:rsidR="00CF23E4" w:rsidRPr="00352486">
                <w:rPr>
                  <w:rStyle w:val="a3"/>
                  <w:color w:val="3272C0"/>
                  <w:u w:val="none"/>
                </w:rPr>
                <w:t>Пункт 3</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10</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обеспечил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3" w:anchor="/document/403326464/entry/1004" w:history="1">
              <w:r w:rsidR="00CF23E4" w:rsidRPr="00352486">
                <w:rPr>
                  <w:rStyle w:val="a3"/>
                  <w:color w:val="3272C0"/>
                  <w:u w:val="none"/>
                </w:rPr>
                <w:t>Пункт 4</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10.1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Обеспечение СИЗ и смывающими средствами осуществляется с учетом мнения выборного органа первичной профсоюзной организации или иного уполномоченного представительного органа работников (при наличии)?</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4" w:anchor="/document/403326464/entry/1004" w:history="1">
              <w:r w:rsidR="00CF23E4" w:rsidRPr="00352486">
                <w:rPr>
                  <w:rStyle w:val="a3"/>
                  <w:color w:val="3272C0"/>
                  <w:u w:val="none"/>
                </w:rPr>
                <w:t>Пункт 4</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11</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Работодателем устанавливается потребность в СИЗ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5" w:anchor="/document/403326464/entry/1013" w:history="1">
              <w:r w:rsidR="00CF23E4" w:rsidRPr="00352486">
                <w:rPr>
                  <w:rStyle w:val="a3"/>
                  <w:color w:val="3272C0"/>
                  <w:u w:val="none"/>
                </w:rPr>
                <w:t>Пункт 13</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12</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разрабатывает нормы на основе </w:t>
            </w:r>
            <w:hyperlink r:id="rId396" w:anchor="/document/403326468/entry/1000" w:history="1">
              <w:r w:rsidRPr="00352486">
                <w:rPr>
                  <w:rStyle w:val="a3"/>
                  <w:color w:val="3272C0"/>
                  <w:u w:val="none"/>
                </w:rPr>
                <w:t>Единых типовых норм</w:t>
              </w:r>
            </w:hyperlink>
            <w:r w:rsidRPr="00352486">
              <w:rPr>
                <w:color w:val="22272F"/>
              </w:rPr>
              <w:t xml:space="preserve">,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w:t>
            </w:r>
            <w:r w:rsidRPr="00352486">
              <w:rPr>
                <w:color w:val="22272F"/>
              </w:rPr>
              <w:lastRenderedPageBreak/>
              <w:t>паспортов безопасности при работе с конкретными химическими веществами и иных документов, содержащих информацию о необходимости применения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7" w:anchor="/document/403326464/entry/1014" w:history="1">
              <w:r w:rsidR="00CF23E4" w:rsidRPr="00352486">
                <w:rPr>
                  <w:rStyle w:val="a3"/>
                  <w:color w:val="3272C0"/>
                  <w:u w:val="none"/>
                </w:rPr>
                <w:t>Пункт 14</w:t>
              </w:r>
            </w:hyperlink>
            <w:r w:rsidR="00CF23E4" w:rsidRPr="00352486">
              <w:rPr>
                <w:color w:val="22272F"/>
              </w:rPr>
              <w:t> Правил N 766н; </w:t>
            </w:r>
            <w:hyperlink r:id="rId398" w:anchor="/document/403326468/entry/1000" w:history="1">
              <w:r w:rsidR="00CF23E4" w:rsidRPr="00352486">
                <w:rPr>
                  <w:rStyle w:val="a3"/>
                  <w:color w:val="3272C0"/>
                  <w:u w:val="none"/>
                </w:rPr>
                <w:t>приложение N 1</w:t>
              </w:r>
            </w:hyperlink>
            <w:r w:rsidR="00CF23E4" w:rsidRPr="00352486">
              <w:rPr>
                <w:color w:val="22272F"/>
              </w:rPr>
              <w:t> к приказу Минтруда России N 767н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13</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399" w:anchor="/document/403326464/entry/1018" w:history="1">
              <w:r w:rsidR="00CF23E4" w:rsidRPr="00352486">
                <w:rPr>
                  <w:rStyle w:val="a3"/>
                  <w:color w:val="3272C0"/>
                  <w:u w:val="none"/>
                </w:rPr>
                <w:t>Пункт 18</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14</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Нормы работодателя содержат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0" w:anchor="/document/403326464/entry/1017" w:history="1">
              <w:r w:rsidR="00CF23E4" w:rsidRPr="00352486">
                <w:rPr>
                  <w:rStyle w:val="a3"/>
                  <w:color w:val="3272C0"/>
                  <w:u w:val="none"/>
                </w:rPr>
                <w:t>Пункт 17</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15</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Нормы работодателя содержат информацию о СИЗ, необходимых работникам при совмещении профессий или выполнении совмещаемых работ, в том числе в составе комплексных бригад?</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1" w:anchor="/document/403326464/entry/1018" w:history="1">
              <w:r w:rsidR="00CF23E4" w:rsidRPr="00352486">
                <w:rPr>
                  <w:rStyle w:val="a3"/>
                  <w:color w:val="3272C0"/>
                  <w:u w:val="none"/>
                </w:rPr>
                <w:t>Пункт 18</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16</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по выбору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2" w:anchor="/document/403326464/entry/1021" w:history="1">
              <w:r w:rsidR="00CF23E4" w:rsidRPr="00352486">
                <w:rPr>
                  <w:rStyle w:val="a3"/>
                  <w:color w:val="3272C0"/>
                  <w:u w:val="none"/>
                </w:rPr>
                <w:t>Пункты 21-23</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17</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СИЗ, выдаваемые работникам, соответствуют их полу, антропометрическим параметрам, а также </w:t>
            </w:r>
            <w:hyperlink r:id="rId403" w:anchor="/document/403326464/entry/10000" w:history="1">
              <w:r w:rsidRPr="00352486">
                <w:rPr>
                  <w:rStyle w:val="a3"/>
                  <w:color w:val="3272C0"/>
                  <w:u w:val="none"/>
                </w:rPr>
                <w:t>Нормам</w:t>
              </w:r>
            </w:hyperlink>
            <w:r w:rsidRPr="00352486">
              <w:rPr>
                <w:color w:val="22272F"/>
              </w:rPr>
              <w:t>?</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4" w:anchor="/document/403326464/entry/1024" w:history="1">
              <w:r w:rsidR="00CF23E4" w:rsidRPr="00352486">
                <w:rPr>
                  <w:rStyle w:val="a3"/>
                  <w:color w:val="3272C0"/>
                  <w:u w:val="none"/>
                </w:rPr>
                <w:t>Пункт 24</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18</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Работодателем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5" w:anchor="/document/403326464/entry/1025" w:history="1">
              <w:r w:rsidR="00CF23E4" w:rsidRPr="00352486">
                <w:rPr>
                  <w:rStyle w:val="a3"/>
                  <w:color w:val="3272C0"/>
                  <w:u w:val="none"/>
                </w:rPr>
                <w:t>Пункт 25</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19</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 xml:space="preserve">В электронной карточке учета выдачи СИЗ указаны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w:t>
            </w:r>
            <w:r w:rsidRPr="00352486">
              <w:rPr>
                <w:color w:val="22272F"/>
              </w:rPr>
              <w:lastRenderedPageBreak/>
              <w:t>идентифицировать личность работника?</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6" w:anchor="/document/403326464/entry/1026" w:history="1">
              <w:r w:rsidR="00CF23E4" w:rsidRPr="00352486">
                <w:rPr>
                  <w:rStyle w:val="a3"/>
                  <w:color w:val="3272C0"/>
                  <w:u w:val="none"/>
                </w:rPr>
                <w:t>Пункт 26</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20</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Сведения о выдаче СИЗ, взятых в аренду, заносятся в личную карточку учета выдачи СИЗ работнику?</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7" w:anchor="/document/403326464/entry/1029" w:history="1">
              <w:r w:rsidR="00CF23E4" w:rsidRPr="00352486">
                <w:rPr>
                  <w:rStyle w:val="a3"/>
                  <w:color w:val="3272C0"/>
                  <w:u w:val="none"/>
                </w:rPr>
                <w:t>Пункт 29</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выдает СИЗ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с внесением отметки о выданных СИЗ в личную карточку учета выдачи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8" w:anchor="/document/403326464/entry/1031" w:history="1">
              <w:r w:rsidR="00CF23E4" w:rsidRPr="00352486">
                <w:rPr>
                  <w:rStyle w:val="a3"/>
                  <w:color w:val="3272C0"/>
                  <w:u w:val="none"/>
                </w:rPr>
                <w:t>Пункт 31</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22</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Дежурные СИЗ закрепляются за определенным рабочим местом (объектом)?</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09" w:anchor="/document/403326464/entry/1032" w:history="1">
              <w:r w:rsidR="00CF23E4" w:rsidRPr="00352486">
                <w:rPr>
                  <w:rStyle w:val="a3"/>
                  <w:color w:val="3272C0"/>
                  <w:u w:val="none"/>
                </w:rPr>
                <w:t>Пункт 32</w:t>
              </w:r>
            </w:hyperlink>
            <w:r w:rsidR="00CF23E4" w:rsidRPr="00352486">
              <w:rPr>
                <w:color w:val="22272F"/>
              </w:rPr>
              <w:t> Правил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23</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Работодателем назначены уполномоченные ответственные лица за передачу дежурных СИЗ от одной смены к другой?</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0" w:anchor="/document/403326464/entry/1034" w:history="1">
              <w:r w:rsidR="00CF23E4" w:rsidRPr="00352486">
                <w:rPr>
                  <w:rStyle w:val="a3"/>
                  <w:color w:val="3272C0"/>
                  <w:u w:val="none"/>
                </w:rPr>
                <w:t>Пункт 34</w:t>
              </w:r>
            </w:hyperlink>
            <w:r w:rsidR="00CF23E4" w:rsidRPr="00352486">
              <w:rPr>
                <w:color w:val="22272F"/>
              </w:rPr>
              <w:t> Правил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24</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выдает дерматологические СИЗ работнику в соответствии с </w:t>
            </w:r>
            <w:hyperlink r:id="rId411" w:anchor="/document/403326464/entry/10000" w:history="1">
              <w:r w:rsidRPr="00352486">
                <w:rPr>
                  <w:rStyle w:val="a3"/>
                  <w:color w:val="3272C0"/>
                  <w:u w:val="none"/>
                </w:rPr>
                <w:t>Нормами</w:t>
              </w:r>
            </w:hyperlink>
            <w:r w:rsidRPr="00352486">
              <w:rPr>
                <w:color w:val="22272F"/>
              </w:rPr>
              <w:t>?</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2" w:anchor="/document/403326464/entry/1035" w:history="1">
              <w:r w:rsidR="00CF23E4" w:rsidRPr="00352486">
                <w:rPr>
                  <w:rStyle w:val="a3"/>
                  <w:color w:val="3272C0"/>
                  <w:u w:val="none"/>
                </w:rPr>
                <w:t>Пункт 35</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25</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выдаче дерматологических СИЗ и смывающих средств?</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3" w:anchor="/document/403326464/entry/1036" w:history="1">
              <w:r w:rsidR="00CF23E4" w:rsidRPr="00352486">
                <w:rPr>
                  <w:rStyle w:val="a3"/>
                  <w:color w:val="3272C0"/>
                  <w:u w:val="none"/>
                </w:rPr>
                <w:t>Пункты 36 - 46</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26</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 xml:space="preserve">Выдача работникам дерматологических СИЗ </w:t>
            </w:r>
            <w:proofErr w:type="gramStart"/>
            <w:r w:rsidRPr="00352486">
              <w:rPr>
                <w:color w:val="22272F"/>
              </w:rPr>
              <w:t>осуществляется ежемесячно</w:t>
            </w:r>
            <w:proofErr w:type="gramEnd"/>
            <w:r w:rsidRPr="00352486">
              <w:rPr>
                <w:color w:val="22272F"/>
              </w:rPr>
              <w:t xml:space="preserve"> и выдача фиксируется в личной карточке учета выдачи СИЗ работника?</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4" w:anchor="/document/403326464/entry/1047" w:history="1">
              <w:r w:rsidR="00CF23E4" w:rsidRPr="00352486">
                <w:rPr>
                  <w:rStyle w:val="a3"/>
                  <w:color w:val="3272C0"/>
                  <w:u w:val="none"/>
                </w:rPr>
                <w:t>Пункт 47</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27</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Работникам для использования на открытом воздухе и в иных условиях окружающей среды, вызывающих общее и (или) локальное переохлаждение, выдаются необходимые СИЗ для защиты от пониженных температур?</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5" w:anchor="/document/403326464/entry/1048" w:history="1">
              <w:r w:rsidR="00CF23E4" w:rsidRPr="00352486">
                <w:rPr>
                  <w:rStyle w:val="a3"/>
                  <w:color w:val="3272C0"/>
                  <w:u w:val="none"/>
                </w:rPr>
                <w:t>Пункт 48</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28</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Продолжительность нормативного срока эксплуатации СИЗ, предназначенные для использования на открытом воздухе для защиты от пониженных или повышенных температур, не превышает 2,5 года?</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6" w:anchor="/document/403326464/entry/1050" w:history="1">
              <w:r w:rsidR="00CF23E4" w:rsidRPr="00352486">
                <w:rPr>
                  <w:rStyle w:val="a3"/>
                  <w:color w:val="3272C0"/>
                  <w:u w:val="none"/>
                </w:rPr>
                <w:t>Пункт 50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29</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 xml:space="preserve">Работники сторонних организаций, выполняющие работы по договору </w:t>
            </w:r>
            <w:r w:rsidRPr="00352486">
              <w:rPr>
                <w:color w:val="22272F"/>
              </w:rPr>
              <w:lastRenderedPageBreak/>
              <w:t>подряда в производственных цехах и участках принимающей стороны (заказчика) обеспечены СИЗ за счет средств работодателя сторонней организации в соответствии с Нормами работодателя сторонней организации?</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7" w:anchor="/document/403326464/entry/1051" w:history="1">
              <w:r w:rsidR="00CF23E4" w:rsidRPr="00352486">
                <w:rPr>
                  <w:rStyle w:val="a3"/>
                  <w:color w:val="3272C0"/>
                  <w:u w:val="none"/>
                </w:rPr>
                <w:t>Пункт 51</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30</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Выдача, учет выданных СИЗ, а также мероприятия по уходу и ремонту осуществляются работодателем сторонней организации?</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8" w:anchor="/document/403326464/entry/1052" w:history="1">
              <w:r w:rsidR="00CF23E4" w:rsidRPr="00352486">
                <w:rPr>
                  <w:rStyle w:val="a3"/>
                  <w:color w:val="3272C0"/>
                  <w:u w:val="none"/>
                </w:rPr>
                <w:t>Пункт 52</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31</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учитывает мнение выборного органа первичной профсоюзной организации или иного представительного органа работников (при его наличии) при замене несколько видов СИЗ на один?</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19" w:anchor="/document/403326464/entry/1055" w:history="1">
              <w:r w:rsidR="00CF23E4" w:rsidRPr="00352486">
                <w:rPr>
                  <w:rStyle w:val="a3"/>
                  <w:color w:val="3272C0"/>
                  <w:u w:val="none"/>
                </w:rPr>
                <w:t>Пункт 55</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32</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эксплуатации СИЗ?</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0" w:anchor="/document/403326464/entry/1056" w:history="1">
              <w:r w:rsidR="00CF23E4" w:rsidRPr="00352486">
                <w:rPr>
                  <w:rStyle w:val="a3"/>
                  <w:color w:val="3272C0"/>
                  <w:u w:val="none"/>
                </w:rPr>
                <w:t>Пункты 56 - 62</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33</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хранению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1" w:anchor="/document/403326464/entry/1063" w:history="1">
              <w:r w:rsidR="00CF23E4" w:rsidRPr="00352486">
                <w:rPr>
                  <w:rStyle w:val="a3"/>
                  <w:color w:val="3272C0"/>
                  <w:u w:val="none"/>
                </w:rPr>
                <w:t>Пункты 63 - 66</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34</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уходу за СИЗ?</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2" w:anchor="/document/403326464/entry/1067" w:history="1">
              <w:r w:rsidR="00CF23E4" w:rsidRPr="00352486">
                <w:rPr>
                  <w:rStyle w:val="a3"/>
                  <w:color w:val="3272C0"/>
                  <w:u w:val="none"/>
                </w:rPr>
                <w:t>Пункты 67 - 70</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35</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выводу СИЗ из эксплуатации и их замене?</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3" w:anchor="/document/403326464/entry/1071" w:history="1">
              <w:r w:rsidR="00CF23E4" w:rsidRPr="00352486">
                <w:rPr>
                  <w:rStyle w:val="a3"/>
                  <w:color w:val="3272C0"/>
                  <w:u w:val="none"/>
                </w:rPr>
                <w:t>Пункты 71 - 76</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36</w:t>
            </w:r>
          </w:p>
        </w:tc>
        <w:tc>
          <w:tcPr>
            <w:tcW w:w="3880" w:type="dxa"/>
            <w:tcBorders>
              <w:top w:val="single" w:sz="6" w:space="0" w:color="000000"/>
              <w:left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У работодателя (кроме организаций, относящихся к субъектам малого предпринимательства) имеется в наличии локальный нормативный акт, устанавливающий порядок обеспечения работников СИЗ с учетом особенностей структуры управления организации и требований </w:t>
            </w:r>
            <w:hyperlink r:id="rId424" w:anchor="/document/403326464/entry/1000" w:history="1">
              <w:r w:rsidRPr="00352486">
                <w:rPr>
                  <w:rStyle w:val="a3"/>
                  <w:color w:val="3272C0"/>
                  <w:u w:val="none"/>
                </w:rPr>
                <w:t>Правил</w:t>
              </w:r>
            </w:hyperlink>
            <w:r w:rsidRPr="00352486">
              <w:rPr>
                <w:color w:val="22272F"/>
              </w:rPr>
              <w:t> N 766н?</w:t>
            </w:r>
          </w:p>
        </w:tc>
        <w:tc>
          <w:tcPr>
            <w:tcW w:w="2409" w:type="dxa"/>
            <w:tcBorders>
              <w:top w:val="single" w:sz="6" w:space="0" w:color="000000"/>
              <w:left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5" w:anchor="/document/403326464/entry/1077" w:history="1">
              <w:r w:rsidR="00CF23E4" w:rsidRPr="00352486">
                <w:rPr>
                  <w:rStyle w:val="a3"/>
                  <w:color w:val="3272C0"/>
                  <w:u w:val="none"/>
                </w:rPr>
                <w:t>Пункт 77</w:t>
              </w:r>
            </w:hyperlink>
            <w:r w:rsidR="00CF23E4" w:rsidRPr="00352486">
              <w:rPr>
                <w:color w:val="22272F"/>
              </w:rPr>
              <w:t> Правил N 766н</w:t>
            </w:r>
          </w:p>
        </w:tc>
        <w:tc>
          <w:tcPr>
            <w:tcW w:w="426"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r w:rsidR="00CF23E4" w:rsidTr="00CF23E4">
        <w:tc>
          <w:tcPr>
            <w:tcW w:w="50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37</w:t>
            </w:r>
          </w:p>
        </w:tc>
        <w:tc>
          <w:tcPr>
            <w:tcW w:w="3880"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s16"/>
              <w:spacing w:before="0" w:beforeAutospacing="0" w:after="0" w:afterAutospacing="0"/>
              <w:rPr>
                <w:color w:val="22272F"/>
              </w:rPr>
            </w:pPr>
            <w:r w:rsidRPr="00352486">
              <w:rPr>
                <w:color w:val="22272F"/>
              </w:rPr>
              <w:t>Работодатель соблюдает требования к организации работы по обеспечению работников СИЗ?</w:t>
            </w:r>
          </w:p>
        </w:tc>
        <w:tc>
          <w:tcPr>
            <w:tcW w:w="2409" w:type="dxa"/>
            <w:tcBorders>
              <w:top w:val="single" w:sz="6" w:space="0" w:color="000000"/>
              <w:left w:val="single" w:sz="6" w:space="0" w:color="000000"/>
              <w:bottom w:val="single" w:sz="6" w:space="0" w:color="000000"/>
            </w:tcBorders>
            <w:shd w:val="clear" w:color="auto" w:fill="FFFFFF"/>
            <w:hideMark/>
          </w:tcPr>
          <w:p w:rsidR="00CF23E4" w:rsidRPr="00352486" w:rsidRDefault="00322B29">
            <w:pPr>
              <w:pStyle w:val="s16"/>
              <w:spacing w:before="0" w:beforeAutospacing="0" w:after="0" w:afterAutospacing="0"/>
              <w:rPr>
                <w:color w:val="22272F"/>
              </w:rPr>
            </w:pPr>
            <w:hyperlink r:id="rId426" w:anchor="/document/403326464/entry/1078" w:history="1">
              <w:r w:rsidR="00CF23E4" w:rsidRPr="00352486">
                <w:rPr>
                  <w:rStyle w:val="a3"/>
                  <w:color w:val="3272C0"/>
                  <w:u w:val="none"/>
                </w:rPr>
                <w:t>Пункты 78 - 80</w:t>
              </w:r>
            </w:hyperlink>
            <w:r w:rsidR="00CF23E4" w:rsidRPr="00352486">
              <w:rPr>
                <w:color w:val="22272F"/>
              </w:rPr>
              <w:t> Правил N 766н</w:t>
            </w:r>
          </w:p>
        </w:tc>
        <w:tc>
          <w:tcPr>
            <w:tcW w:w="426"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842" w:type="dxa"/>
            <w:tcBorders>
              <w:top w:val="single" w:sz="6" w:space="0" w:color="000000"/>
              <w:left w:val="single" w:sz="6" w:space="0" w:color="000000"/>
              <w:bottom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c>
          <w:tcPr>
            <w:tcW w:w="1408" w:type="dxa"/>
            <w:tcBorders>
              <w:top w:val="single" w:sz="6" w:space="0" w:color="000000"/>
              <w:left w:val="single" w:sz="6" w:space="0" w:color="000000"/>
              <w:bottom w:val="single" w:sz="6" w:space="0" w:color="000000"/>
              <w:right w:val="single" w:sz="6" w:space="0" w:color="000000"/>
            </w:tcBorders>
            <w:shd w:val="clear" w:color="auto" w:fill="FFFFFF"/>
            <w:hideMark/>
          </w:tcPr>
          <w:p w:rsidR="00CF23E4" w:rsidRPr="00352486" w:rsidRDefault="00CF23E4">
            <w:pPr>
              <w:pStyle w:val="empty"/>
              <w:spacing w:before="0" w:beforeAutospacing="0" w:after="0" w:afterAutospacing="0"/>
              <w:jc w:val="both"/>
              <w:rPr>
                <w:color w:val="22272F"/>
              </w:rPr>
            </w:pPr>
            <w:r w:rsidRPr="00352486">
              <w:rPr>
                <w:color w:val="22272F"/>
              </w:rPr>
              <w:t> </w:t>
            </w:r>
          </w:p>
        </w:tc>
      </w:tr>
    </w:tbl>
    <w:p w:rsidR="007E5BBD" w:rsidRDefault="007E5BBD">
      <w:pPr>
        <w:spacing w:after="0"/>
        <w:ind w:left="427"/>
      </w:pPr>
    </w:p>
    <w:p w:rsidR="007E5BBD" w:rsidRDefault="00265F20">
      <w:pPr>
        <w:spacing w:after="20"/>
        <w:ind w:left="427"/>
      </w:pPr>
      <w:r>
        <w:rPr>
          <w:rFonts w:ascii="Times New Roman" w:eastAsia="Times New Roman" w:hAnsi="Times New Roman" w:cs="Times New Roman"/>
          <w:b/>
          <w:sz w:val="20"/>
        </w:rPr>
        <w:t xml:space="preserve"> </w:t>
      </w: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352486" w:rsidRDefault="00352486" w:rsidP="001C705B">
      <w:pPr>
        <w:pStyle w:val="a4"/>
        <w:jc w:val="right"/>
        <w:rPr>
          <w:rFonts w:ascii="Times New Roman" w:hAnsi="Times New Roman" w:cs="Times New Roman"/>
        </w:rPr>
      </w:pPr>
    </w:p>
    <w:p w:rsidR="007E5BBD" w:rsidRPr="001C705B" w:rsidRDefault="00265F20" w:rsidP="001C705B">
      <w:pPr>
        <w:pStyle w:val="a4"/>
        <w:jc w:val="right"/>
        <w:rPr>
          <w:rFonts w:ascii="Times New Roman" w:hAnsi="Times New Roman" w:cs="Times New Roman"/>
        </w:rPr>
      </w:pPr>
      <w:r w:rsidRPr="001C705B">
        <w:rPr>
          <w:rFonts w:ascii="Times New Roman" w:hAnsi="Times New Roman" w:cs="Times New Roman"/>
        </w:rPr>
        <w:lastRenderedPageBreak/>
        <w:t xml:space="preserve">Приложение 23 </w:t>
      </w:r>
    </w:p>
    <w:p w:rsidR="001C705B" w:rsidRPr="001C705B" w:rsidRDefault="00265F20" w:rsidP="001C705B">
      <w:pPr>
        <w:pStyle w:val="a4"/>
        <w:jc w:val="right"/>
        <w:rPr>
          <w:rFonts w:ascii="Times New Roman" w:hAnsi="Times New Roman" w:cs="Times New Roman"/>
        </w:rPr>
      </w:pPr>
      <w:r w:rsidRPr="001C705B">
        <w:rPr>
          <w:rFonts w:ascii="Times New Roman" w:hAnsi="Times New Roman" w:cs="Times New Roman"/>
        </w:rPr>
        <w:t xml:space="preserve">к приказу Федеральной службы по труду и </w:t>
      </w:r>
    </w:p>
    <w:p w:rsidR="007E5BBD" w:rsidRPr="001C705B" w:rsidRDefault="00265F20" w:rsidP="001C705B">
      <w:pPr>
        <w:pStyle w:val="a4"/>
        <w:jc w:val="right"/>
        <w:rPr>
          <w:rFonts w:ascii="Times New Roman" w:hAnsi="Times New Roman" w:cs="Times New Roman"/>
        </w:rPr>
      </w:pPr>
      <w:r w:rsidRPr="001C705B">
        <w:rPr>
          <w:rFonts w:ascii="Times New Roman" w:hAnsi="Times New Roman" w:cs="Times New Roman"/>
        </w:rPr>
        <w:t xml:space="preserve">занятости от 01.02.2022 N 20 </w:t>
      </w:r>
    </w:p>
    <w:p w:rsidR="00352486" w:rsidRPr="00352486" w:rsidRDefault="00352486" w:rsidP="00352486">
      <w:pPr>
        <w:pStyle w:val="s3"/>
        <w:shd w:val="clear" w:color="auto" w:fill="FFFFFF"/>
        <w:jc w:val="center"/>
        <w:rPr>
          <w:color w:val="22272F"/>
        </w:rPr>
      </w:pPr>
      <w:r w:rsidRPr="00352486">
        <w:rPr>
          <w:color w:val="22272F"/>
        </w:rPr>
        <w:t>Проверочный лист</w:t>
      </w:r>
    </w:p>
    <w:p w:rsidR="00352486" w:rsidRPr="00352486" w:rsidRDefault="00352486" w:rsidP="0085143C">
      <w:pPr>
        <w:pStyle w:val="s3"/>
        <w:shd w:val="clear" w:color="auto" w:fill="FFFFFF"/>
        <w:jc w:val="both"/>
        <w:rPr>
          <w:color w:val="22272F"/>
        </w:rPr>
      </w:pPr>
      <w:r w:rsidRPr="00352486">
        <w:rPr>
          <w:color w:val="22272F"/>
        </w:rP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созданию и обеспечению функционирования системы управления охраной труда</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6262"/>
        <w:gridCol w:w="3878"/>
      </w:tblGrid>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Наименование вида контроля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Федеральный государственный контроль (надзор) за соблюдением </w:t>
            </w:r>
            <w:hyperlink r:id="rId427" w:anchor="/document/403583232/entry/0" w:history="1">
              <w:r w:rsidRPr="00352486">
                <w:rPr>
                  <w:rStyle w:val="a3"/>
                  <w:color w:val="3272C0"/>
                </w:rPr>
                <w:t>трудового законодательства</w:t>
              </w:r>
            </w:hyperlink>
            <w:r w:rsidRPr="00352486">
              <w:rPr>
                <w:color w:val="22272F"/>
              </w:rPr>
              <w:t> и иных нормативных правовых актов, содержащих нормы трудового права</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Вид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Дата заполнения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Объект государственного контроля (надзора), в отношении которого проводится контрольное (надзорное) мероприятие</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Место (места) проведения контрольного (надзорного) мероприятия с заполнением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Решение N ____ от ____</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Наименование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Учетный номер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N ____ от ____</w:t>
            </w:r>
          </w:p>
        </w:tc>
      </w:tr>
      <w:tr w:rsidR="00352486" w:rsidRPr="00352486" w:rsidTr="00352486">
        <w:tc>
          <w:tcPr>
            <w:tcW w:w="622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bl>
    <w:p w:rsidR="00352486" w:rsidRPr="00352486" w:rsidRDefault="00352486" w:rsidP="00352486">
      <w:pPr>
        <w:pStyle w:val="empty"/>
        <w:shd w:val="clear" w:color="auto" w:fill="FFFFFF"/>
        <w:jc w:val="both"/>
        <w:rPr>
          <w:color w:val="22272F"/>
        </w:rPr>
      </w:pPr>
      <w:r w:rsidRPr="00352486">
        <w:rPr>
          <w:color w:val="22272F"/>
        </w:rPr>
        <w:t> </w:t>
      </w:r>
    </w:p>
    <w:p w:rsidR="00352486" w:rsidRPr="00352486" w:rsidRDefault="00352486" w:rsidP="00352486">
      <w:pPr>
        <w:pStyle w:val="s1"/>
        <w:shd w:val="clear" w:color="auto" w:fill="FFFFFF"/>
        <w:jc w:val="both"/>
        <w:rPr>
          <w:b/>
          <w:color w:val="22272F"/>
        </w:rPr>
      </w:pPr>
      <w:r w:rsidRPr="00352486">
        <w:rPr>
          <w:b/>
          <w:color w:val="22272F"/>
        </w:rPr>
        <w:lastRenderedPageBreak/>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2685"/>
        <w:gridCol w:w="2507"/>
        <w:gridCol w:w="736"/>
        <w:gridCol w:w="752"/>
        <w:gridCol w:w="1474"/>
        <w:gridCol w:w="1301"/>
      </w:tblGrid>
      <w:tr w:rsidR="00352486" w:rsidRPr="00352486" w:rsidTr="00352486">
        <w:trPr>
          <w:trHeight w:val="240"/>
        </w:trPr>
        <w:tc>
          <w:tcPr>
            <w:tcW w:w="810"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N </w:t>
            </w:r>
          </w:p>
        </w:tc>
        <w:tc>
          <w:tcPr>
            <w:tcW w:w="2775"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Вопросы, отражающие содержание обязательных требований</w:t>
            </w:r>
          </w:p>
        </w:tc>
        <w:tc>
          <w:tcPr>
            <w:tcW w:w="2625"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Реквизиты нормативных правовых актов с указанием их структурных единиц, которыми установлены обязательные требования</w:t>
            </w:r>
          </w:p>
        </w:tc>
        <w:tc>
          <w:tcPr>
            <w:tcW w:w="2775" w:type="dxa"/>
            <w:gridSpan w:val="3"/>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Ответы на вопросы</w:t>
            </w:r>
          </w:p>
        </w:tc>
        <w:tc>
          <w:tcPr>
            <w:tcW w:w="1080" w:type="dxa"/>
            <w:vMerge w:val="restart"/>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Примечание</w:t>
            </w:r>
          </w:p>
        </w:tc>
      </w:tr>
      <w:tr w:rsidR="00352486" w:rsidRPr="00352486" w:rsidTr="00352486">
        <w:tc>
          <w:tcPr>
            <w:tcW w:w="0" w:type="auto"/>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0" w:type="auto"/>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0" w:type="auto"/>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81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Да</w:t>
            </w:r>
          </w:p>
        </w:tc>
        <w:tc>
          <w:tcPr>
            <w:tcW w:w="81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Нет</w:t>
            </w:r>
          </w:p>
        </w:tc>
        <w:tc>
          <w:tcPr>
            <w:tcW w:w="1095"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Неприменимо</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r>
      <w:tr w:rsidR="00352486" w:rsidRPr="00352486" w:rsidTr="00352486">
        <w:tc>
          <w:tcPr>
            <w:tcW w:w="81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1</w:t>
            </w:r>
          </w:p>
        </w:tc>
        <w:tc>
          <w:tcPr>
            <w:tcW w:w="2775"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2</w:t>
            </w:r>
          </w:p>
        </w:tc>
        <w:tc>
          <w:tcPr>
            <w:tcW w:w="2625"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3</w:t>
            </w:r>
          </w:p>
        </w:tc>
        <w:tc>
          <w:tcPr>
            <w:tcW w:w="81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4</w:t>
            </w:r>
          </w:p>
        </w:tc>
        <w:tc>
          <w:tcPr>
            <w:tcW w:w="81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5</w:t>
            </w:r>
          </w:p>
        </w:tc>
        <w:tc>
          <w:tcPr>
            <w:tcW w:w="1095"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6</w:t>
            </w:r>
          </w:p>
        </w:tc>
        <w:tc>
          <w:tcPr>
            <w:tcW w:w="1080"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7</w:t>
            </w:r>
          </w:p>
        </w:tc>
      </w:tr>
      <w:tr w:rsidR="00352486" w:rsidRPr="00352486" w:rsidTr="00352486">
        <w:tc>
          <w:tcPr>
            <w:tcW w:w="81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1</w:t>
            </w:r>
          </w:p>
        </w:tc>
        <w:tc>
          <w:tcPr>
            <w:tcW w:w="277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Работодатель обеспечил создание и функционирование системы управления охраной труда?</w:t>
            </w:r>
          </w:p>
        </w:tc>
        <w:tc>
          <w:tcPr>
            <w:tcW w:w="2625"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28" w:anchor="/document/12125268/entry/21702" w:history="1">
              <w:r w:rsidR="00352486" w:rsidRPr="00352486">
                <w:rPr>
                  <w:rStyle w:val="a3"/>
                  <w:color w:val="3272C0"/>
                </w:rPr>
                <w:t>Часть 2 статьи 217</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810"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95"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81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2</w:t>
            </w:r>
          </w:p>
        </w:tc>
        <w:tc>
          <w:tcPr>
            <w:tcW w:w="277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При обеспечении функционирования системы управления охраной труда работодателем проводятся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tc>
        <w:tc>
          <w:tcPr>
            <w:tcW w:w="2625"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29" w:anchor="/document/12125268/entry/21435" w:history="1">
              <w:r w:rsidR="00352486" w:rsidRPr="00352486">
                <w:rPr>
                  <w:rStyle w:val="a3"/>
                  <w:color w:val="3272C0"/>
                </w:rPr>
                <w:t>Абзац 5 части 3 статьи 214</w:t>
              </w:r>
            </w:hyperlink>
            <w:r w:rsidR="00352486" w:rsidRPr="00352486">
              <w:rPr>
                <w:color w:val="22272F"/>
              </w:rPr>
              <w:t>, </w:t>
            </w:r>
            <w:hyperlink r:id="rId430" w:anchor="/document/12125268/entry/21801" w:history="1">
              <w:r w:rsidR="00352486" w:rsidRPr="00352486">
                <w:rPr>
                  <w:rStyle w:val="a3"/>
                  <w:color w:val="3272C0"/>
                </w:rPr>
                <w:t>часть 1 статьи 218</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810"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95"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3</w:t>
            </w:r>
          </w:p>
        </w:tc>
        <w:tc>
          <w:tcPr>
            <w:tcW w:w="277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tc>
        <w:tc>
          <w:tcPr>
            <w:tcW w:w="2625"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1" w:anchor="/document/12125268/entry/21804" w:history="1">
              <w:r w:rsidR="00352486" w:rsidRPr="00352486">
                <w:rPr>
                  <w:rStyle w:val="a3"/>
                  <w:color w:val="3272C0"/>
                </w:rPr>
                <w:t>Часть 4 статьи 218</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9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81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4</w:t>
            </w:r>
          </w:p>
        </w:tc>
        <w:tc>
          <w:tcPr>
            <w:tcW w:w="277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 xml:space="preserve">Опасности обнаруживаются, </w:t>
            </w:r>
            <w:r w:rsidRPr="00352486">
              <w:rPr>
                <w:color w:val="22272F"/>
              </w:rPr>
              <w:lastRenderedPageBreak/>
              <w:t>распознаются и описываются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tc>
        <w:tc>
          <w:tcPr>
            <w:tcW w:w="2625"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2" w:anchor="/document/12125268/entry/21805" w:history="1">
              <w:r w:rsidR="00352486" w:rsidRPr="00352486">
                <w:rPr>
                  <w:rStyle w:val="a3"/>
                  <w:color w:val="3272C0"/>
                </w:rPr>
                <w:t>Часть 5 статьи 218</w:t>
              </w:r>
            </w:hyperlink>
            <w:r w:rsidR="00352486" w:rsidRPr="00352486">
              <w:rPr>
                <w:color w:val="22272F"/>
              </w:rPr>
              <w:t xml:space="preserve"> Трудового кодекса </w:t>
            </w:r>
            <w:r w:rsidR="00352486" w:rsidRPr="00352486">
              <w:rPr>
                <w:color w:val="22272F"/>
              </w:rPr>
              <w:lastRenderedPageBreak/>
              <w:t>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lastRenderedPageBreak/>
              <w:t> </w:t>
            </w:r>
          </w:p>
        </w:tc>
        <w:tc>
          <w:tcPr>
            <w:tcW w:w="79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5</w:t>
            </w:r>
          </w:p>
        </w:tc>
        <w:tc>
          <w:tcPr>
            <w:tcW w:w="277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Работодатель обеспечил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tc>
        <w:tc>
          <w:tcPr>
            <w:tcW w:w="2625"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3" w:anchor="/document/12125268/entry/21437" w:history="1">
              <w:r w:rsidR="00352486" w:rsidRPr="00352486">
                <w:rPr>
                  <w:rStyle w:val="a3"/>
                  <w:color w:val="3272C0"/>
                </w:rPr>
                <w:t>Абзац 7 части 3 статьи 214</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9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6</w:t>
            </w:r>
          </w:p>
        </w:tc>
        <w:tc>
          <w:tcPr>
            <w:tcW w:w="277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 оценке профессиональных рисков участвует комитет (комиссия) по охране труда в случае его создания по инициативе работодателя и (или) по инициативе работников либо их уполномоченного представительного органа?</w:t>
            </w:r>
          </w:p>
        </w:tc>
        <w:tc>
          <w:tcPr>
            <w:tcW w:w="2625"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4" w:anchor="/document/12125268/entry/2244" w:history="1">
              <w:r w:rsidR="00352486" w:rsidRPr="00352486">
                <w:rPr>
                  <w:rStyle w:val="a3"/>
                  <w:color w:val="3272C0"/>
                </w:rPr>
                <w:t>Часть 4 статьи 224</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81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9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bl>
    <w:p w:rsidR="00352486" w:rsidRDefault="00352486" w:rsidP="00352486">
      <w:pPr>
        <w:pStyle w:val="empty"/>
        <w:shd w:val="clear" w:color="auto" w:fill="FFFFFF"/>
        <w:jc w:val="both"/>
        <w:rPr>
          <w:color w:val="22272F"/>
          <w:sz w:val="30"/>
          <w:szCs w:val="30"/>
        </w:rPr>
      </w:pPr>
      <w:r>
        <w:rPr>
          <w:color w:val="22272F"/>
          <w:sz w:val="30"/>
          <w:szCs w:val="30"/>
        </w:rPr>
        <w:t> </w:t>
      </w:r>
    </w:p>
    <w:p w:rsidR="007E5BBD" w:rsidRDefault="007E5BBD">
      <w:pPr>
        <w:spacing w:after="0"/>
        <w:ind w:left="427"/>
      </w:pPr>
    </w:p>
    <w:p w:rsidR="007E5BBD" w:rsidRDefault="00265F20">
      <w:pPr>
        <w:spacing w:after="22"/>
        <w:ind w:left="427"/>
      </w:pPr>
      <w:r>
        <w:rPr>
          <w:rFonts w:ascii="Times New Roman" w:eastAsia="Times New Roman" w:hAnsi="Times New Roman" w:cs="Times New Roman"/>
          <w:b/>
          <w:sz w:val="20"/>
        </w:rPr>
        <w:t xml:space="preserve"> </w:t>
      </w:r>
    </w:p>
    <w:p w:rsidR="00352486" w:rsidRDefault="00352486" w:rsidP="00352486">
      <w:pPr>
        <w:pStyle w:val="a4"/>
        <w:jc w:val="right"/>
        <w:rPr>
          <w:rFonts w:ascii="Times New Roman" w:hAnsi="Times New Roman" w:cs="Times New Roman"/>
        </w:rPr>
      </w:pPr>
    </w:p>
    <w:p w:rsidR="00352486" w:rsidRDefault="00352486" w:rsidP="00352486">
      <w:pPr>
        <w:pStyle w:val="a4"/>
        <w:jc w:val="right"/>
        <w:rPr>
          <w:rFonts w:ascii="Times New Roman" w:hAnsi="Times New Roman" w:cs="Times New Roman"/>
        </w:rPr>
      </w:pPr>
    </w:p>
    <w:p w:rsidR="00352486" w:rsidRDefault="00352486" w:rsidP="00352486">
      <w:pPr>
        <w:pStyle w:val="a4"/>
        <w:jc w:val="right"/>
        <w:rPr>
          <w:rFonts w:ascii="Times New Roman" w:hAnsi="Times New Roman" w:cs="Times New Roman"/>
        </w:rPr>
      </w:pPr>
    </w:p>
    <w:p w:rsidR="00352486" w:rsidRDefault="00352486" w:rsidP="00352486">
      <w:pPr>
        <w:pStyle w:val="a4"/>
        <w:jc w:val="right"/>
        <w:rPr>
          <w:rFonts w:ascii="Times New Roman" w:hAnsi="Times New Roman" w:cs="Times New Roman"/>
        </w:rPr>
      </w:pPr>
    </w:p>
    <w:p w:rsidR="00352486" w:rsidRDefault="00352486" w:rsidP="00352486">
      <w:pPr>
        <w:pStyle w:val="a4"/>
        <w:jc w:val="right"/>
        <w:rPr>
          <w:rFonts w:ascii="Times New Roman" w:hAnsi="Times New Roman" w:cs="Times New Roman"/>
        </w:rPr>
      </w:pPr>
    </w:p>
    <w:p w:rsidR="007E5BBD" w:rsidRPr="00352486" w:rsidRDefault="00265F20" w:rsidP="00352486">
      <w:pPr>
        <w:pStyle w:val="a4"/>
        <w:jc w:val="right"/>
        <w:rPr>
          <w:rFonts w:ascii="Times New Roman" w:hAnsi="Times New Roman" w:cs="Times New Roman"/>
        </w:rPr>
      </w:pPr>
      <w:r w:rsidRPr="00352486">
        <w:rPr>
          <w:rFonts w:ascii="Times New Roman" w:hAnsi="Times New Roman" w:cs="Times New Roman"/>
        </w:rPr>
        <w:t xml:space="preserve">Приложение 24 </w:t>
      </w:r>
    </w:p>
    <w:p w:rsidR="00352486" w:rsidRDefault="00265F20" w:rsidP="00352486">
      <w:pPr>
        <w:pStyle w:val="a4"/>
        <w:jc w:val="right"/>
        <w:rPr>
          <w:rFonts w:ascii="Times New Roman" w:hAnsi="Times New Roman" w:cs="Times New Roman"/>
        </w:rPr>
      </w:pPr>
      <w:r w:rsidRPr="00352486">
        <w:rPr>
          <w:rFonts w:ascii="Times New Roman" w:hAnsi="Times New Roman" w:cs="Times New Roman"/>
        </w:rPr>
        <w:t xml:space="preserve">к приказу Федеральной службы по труду и </w:t>
      </w:r>
    </w:p>
    <w:p w:rsidR="007E5BBD" w:rsidRPr="00352486" w:rsidRDefault="00265F20" w:rsidP="00352486">
      <w:pPr>
        <w:pStyle w:val="a4"/>
        <w:jc w:val="right"/>
        <w:rPr>
          <w:rFonts w:ascii="Times New Roman" w:hAnsi="Times New Roman" w:cs="Times New Roman"/>
        </w:rPr>
      </w:pPr>
      <w:r w:rsidRPr="00352486">
        <w:rPr>
          <w:rFonts w:ascii="Times New Roman" w:hAnsi="Times New Roman" w:cs="Times New Roman"/>
        </w:rPr>
        <w:t xml:space="preserve">занятости от 01.02.2022 N 20 </w:t>
      </w:r>
    </w:p>
    <w:p w:rsidR="007E5BBD" w:rsidRDefault="00265F20">
      <w:pPr>
        <w:spacing w:after="0"/>
        <w:ind w:left="427"/>
      </w:pPr>
      <w:r>
        <w:rPr>
          <w:rFonts w:ascii="Times New Roman" w:eastAsia="Times New Roman" w:hAnsi="Times New Roman" w:cs="Times New Roman"/>
          <w:b/>
          <w:sz w:val="20"/>
        </w:rPr>
        <w:t xml:space="preserve"> </w:t>
      </w:r>
    </w:p>
    <w:p w:rsidR="00352486" w:rsidRPr="00352486" w:rsidRDefault="00265F20" w:rsidP="00352486">
      <w:pPr>
        <w:pStyle w:val="s3"/>
        <w:shd w:val="clear" w:color="auto" w:fill="FFFFFF"/>
        <w:jc w:val="center"/>
        <w:rPr>
          <w:color w:val="22272F"/>
        </w:rPr>
      </w:pPr>
      <w:r w:rsidRPr="00352486">
        <w:rPr>
          <w:b/>
        </w:rPr>
        <w:t xml:space="preserve"> </w:t>
      </w:r>
      <w:r w:rsidR="00352486" w:rsidRPr="00352486">
        <w:rPr>
          <w:color w:val="22272F"/>
        </w:rPr>
        <w:t xml:space="preserve">Проверочный лист </w:t>
      </w:r>
    </w:p>
    <w:p w:rsidR="00352486" w:rsidRPr="00352486" w:rsidRDefault="00352486" w:rsidP="0085143C">
      <w:pPr>
        <w:pStyle w:val="s3"/>
        <w:shd w:val="clear" w:color="auto" w:fill="FFFFFF"/>
        <w:jc w:val="both"/>
        <w:rPr>
          <w:color w:val="22272F"/>
        </w:rPr>
      </w:pPr>
      <w:r w:rsidRPr="00352486">
        <w:rPr>
          <w:color w:val="22272F"/>
        </w:rPr>
        <w:t>(список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6262"/>
        <w:gridCol w:w="3878"/>
      </w:tblGrid>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Наименование вида контроля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Федеральный государственный контроль (надзор) за соблюдением </w:t>
            </w:r>
            <w:hyperlink r:id="rId435" w:anchor="/document/403583232/entry/0" w:history="1">
              <w:r w:rsidRPr="00352486">
                <w:rPr>
                  <w:rStyle w:val="a3"/>
                  <w:color w:val="3272C0"/>
                </w:rPr>
                <w:t>трудового законодательства</w:t>
              </w:r>
            </w:hyperlink>
            <w:r w:rsidRPr="00352486">
              <w:rPr>
                <w:color w:val="22272F"/>
              </w:rPr>
              <w:t> и иных нормативных правовых актов, содержащих нормы трудового права</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Вид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Дата заполнения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Объект государственного контроля (надзора), в отношении которого проводится контрольное (надзорное) мероприятие</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Место (места) проведения контрольного (надзорного) мероприятия с заполнением проверочного листа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Решение N ____ от ____</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Наименование контрольного (надзорного) органа</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352486" w:rsidRPr="00352486" w:rsidTr="00352486">
        <w:tc>
          <w:tcPr>
            <w:tcW w:w="6225"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Учетный номер контрольного (надзорного) мероприятия</w:t>
            </w:r>
          </w:p>
        </w:tc>
        <w:tc>
          <w:tcPr>
            <w:tcW w:w="3855"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N ____ от ____</w:t>
            </w:r>
          </w:p>
        </w:tc>
      </w:tr>
      <w:tr w:rsidR="00352486" w:rsidRPr="00352486" w:rsidTr="00352486">
        <w:tc>
          <w:tcPr>
            <w:tcW w:w="6225"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lastRenderedPageBreak/>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3855"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bl>
    <w:p w:rsidR="00352486" w:rsidRPr="00352486" w:rsidRDefault="00352486" w:rsidP="00352486">
      <w:pPr>
        <w:pStyle w:val="empty"/>
        <w:shd w:val="clear" w:color="auto" w:fill="FFFFFF"/>
        <w:jc w:val="both"/>
        <w:rPr>
          <w:color w:val="22272F"/>
        </w:rPr>
      </w:pPr>
      <w:r w:rsidRPr="00352486">
        <w:rPr>
          <w:color w:val="22272F"/>
        </w:rPr>
        <w:t> </w:t>
      </w:r>
    </w:p>
    <w:p w:rsidR="00352486" w:rsidRPr="00352486" w:rsidRDefault="00352486" w:rsidP="00352486">
      <w:pPr>
        <w:pStyle w:val="s1"/>
        <w:shd w:val="clear" w:color="auto" w:fill="FFFFFF"/>
        <w:jc w:val="both"/>
        <w:rPr>
          <w:b/>
          <w:color w:val="22272F"/>
        </w:rPr>
      </w:pPr>
      <w:r w:rsidRPr="00352486">
        <w:rPr>
          <w:b/>
          <w:color w:val="22272F"/>
        </w:rPr>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tbl>
      <w:tblPr>
        <w:tblW w:w="11049" w:type="dxa"/>
        <w:shd w:val="clear" w:color="auto" w:fill="FFFFFF"/>
        <w:tblCellMar>
          <w:top w:w="15" w:type="dxa"/>
          <w:left w:w="15" w:type="dxa"/>
          <w:bottom w:w="15" w:type="dxa"/>
          <w:right w:w="15" w:type="dxa"/>
        </w:tblCellMar>
        <w:tblLook w:val="04A0" w:firstRow="1" w:lastRow="0" w:firstColumn="1" w:lastColumn="0" w:noHBand="0" w:noVBand="1"/>
      </w:tblPr>
      <w:tblGrid>
        <w:gridCol w:w="740"/>
        <w:gridCol w:w="2662"/>
        <w:gridCol w:w="2686"/>
        <w:gridCol w:w="708"/>
        <w:gridCol w:w="709"/>
        <w:gridCol w:w="1701"/>
        <w:gridCol w:w="1843"/>
      </w:tblGrid>
      <w:tr w:rsidR="00352486" w:rsidRPr="00352486" w:rsidTr="00FC0C07">
        <w:trPr>
          <w:trHeight w:val="240"/>
        </w:trPr>
        <w:tc>
          <w:tcPr>
            <w:tcW w:w="740"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N</w:t>
            </w:r>
          </w:p>
        </w:tc>
        <w:tc>
          <w:tcPr>
            <w:tcW w:w="2662"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Вопросы, отражающие содержание обязательных требований</w:t>
            </w:r>
          </w:p>
        </w:tc>
        <w:tc>
          <w:tcPr>
            <w:tcW w:w="2686" w:type="dxa"/>
            <w:vMerge w:val="restart"/>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Реквизиты нормативных правовых актов с указанием их структурных единиц, которыми установлены обязательные требования</w:t>
            </w:r>
          </w:p>
        </w:tc>
        <w:tc>
          <w:tcPr>
            <w:tcW w:w="3118" w:type="dxa"/>
            <w:gridSpan w:val="3"/>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Ответы на вопросы</w:t>
            </w:r>
          </w:p>
        </w:tc>
        <w:tc>
          <w:tcPr>
            <w:tcW w:w="1843" w:type="dxa"/>
            <w:vMerge w:val="restart"/>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Примечание</w:t>
            </w:r>
          </w:p>
        </w:tc>
      </w:tr>
      <w:tr w:rsidR="00FC0C07" w:rsidRPr="00352486" w:rsidTr="00FC0C07">
        <w:tc>
          <w:tcPr>
            <w:tcW w:w="0" w:type="auto"/>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0" w:type="auto"/>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2686" w:type="dxa"/>
            <w:vMerge/>
            <w:tcBorders>
              <w:top w:val="single" w:sz="6" w:space="0" w:color="000000"/>
              <w:lef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c>
          <w:tcPr>
            <w:tcW w:w="708"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Да</w:t>
            </w:r>
          </w:p>
        </w:tc>
        <w:tc>
          <w:tcPr>
            <w:tcW w:w="709"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Нет</w:t>
            </w:r>
          </w:p>
        </w:tc>
        <w:tc>
          <w:tcPr>
            <w:tcW w:w="1701"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Неприменимо</w:t>
            </w:r>
          </w:p>
        </w:tc>
        <w:tc>
          <w:tcPr>
            <w:tcW w:w="1843" w:type="dxa"/>
            <w:vMerge/>
            <w:tcBorders>
              <w:top w:val="single" w:sz="6" w:space="0" w:color="000000"/>
              <w:left w:val="single" w:sz="6" w:space="0" w:color="000000"/>
              <w:right w:val="single" w:sz="6" w:space="0" w:color="000000"/>
            </w:tcBorders>
            <w:shd w:val="clear" w:color="auto" w:fill="FFFFFF"/>
            <w:vAlign w:val="center"/>
            <w:hideMark/>
          </w:tcPr>
          <w:p w:rsidR="00352486" w:rsidRPr="00352486" w:rsidRDefault="00352486">
            <w:pPr>
              <w:jc w:val="both"/>
              <w:rPr>
                <w:rFonts w:ascii="Times New Roman" w:hAnsi="Times New Roman" w:cs="Times New Roman"/>
                <w:color w:val="22272F"/>
                <w:sz w:val="24"/>
                <w:szCs w:val="24"/>
              </w:rPr>
            </w:pP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1</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2</w:t>
            </w:r>
          </w:p>
        </w:tc>
        <w:tc>
          <w:tcPr>
            <w:tcW w:w="2686"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3</w:t>
            </w:r>
          </w:p>
        </w:tc>
        <w:tc>
          <w:tcPr>
            <w:tcW w:w="708"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4</w:t>
            </w:r>
          </w:p>
        </w:tc>
        <w:tc>
          <w:tcPr>
            <w:tcW w:w="709"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5</w:t>
            </w:r>
          </w:p>
        </w:tc>
        <w:tc>
          <w:tcPr>
            <w:tcW w:w="1701" w:type="dxa"/>
            <w:tcBorders>
              <w:top w:val="single" w:sz="6" w:space="0" w:color="000000"/>
              <w:lef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6</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s1"/>
              <w:spacing w:before="0" w:beforeAutospacing="0" w:after="0" w:afterAutospacing="0"/>
              <w:jc w:val="center"/>
              <w:rPr>
                <w:color w:val="22272F"/>
              </w:rPr>
            </w:pPr>
            <w:r w:rsidRPr="00352486">
              <w:rPr>
                <w:color w:val="22272F"/>
              </w:rPr>
              <w:t>7</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1</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Работодатель оборудовал посты для оказания первой помощи пострадавшим, помещения для оказания медицинской помощи, укомплектованные аптечками?</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6" w:anchor="/document/12125268/entry/21403" w:history="1">
              <w:r w:rsidR="00352486" w:rsidRPr="00352486">
                <w:rPr>
                  <w:rStyle w:val="a3"/>
                  <w:color w:val="3272C0"/>
                </w:rPr>
                <w:t>Часть 3 статьи 214</w:t>
              </w:r>
            </w:hyperlink>
            <w:r w:rsidR="00352486" w:rsidRPr="00352486">
              <w:rPr>
                <w:color w:val="22272F"/>
              </w:rPr>
              <w:t>, </w:t>
            </w:r>
            <w:hyperlink r:id="rId437" w:anchor="/document/12125268/entry/216301" w:history="1">
              <w:r w:rsidR="00352486" w:rsidRPr="00352486">
                <w:rPr>
                  <w:rStyle w:val="a3"/>
                  <w:color w:val="3272C0"/>
                </w:rPr>
                <w:t>часть 1 статьи 216.3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2</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Работодатель оборудовал санитарно-бытовые помещения:</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8" w:anchor="/document/12125268/entry/216301" w:history="1">
              <w:r w:rsidR="00352486" w:rsidRPr="00352486">
                <w:rPr>
                  <w:rStyle w:val="a3"/>
                  <w:color w:val="3272C0"/>
                </w:rPr>
                <w:t>Часть 1 статьи 216.3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2.1</w:t>
            </w:r>
          </w:p>
        </w:tc>
        <w:tc>
          <w:tcPr>
            <w:tcW w:w="2662"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помещения для приема пищи?</w:t>
            </w:r>
          </w:p>
        </w:tc>
        <w:tc>
          <w:tcPr>
            <w:tcW w:w="2686"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39" w:anchor="/document/12125268/entry/216301" w:history="1">
              <w:r w:rsidR="00352486" w:rsidRPr="00352486">
                <w:rPr>
                  <w:rStyle w:val="a3"/>
                  <w:color w:val="3272C0"/>
                </w:rPr>
                <w:t>Часть 1 статьи 216.3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2.2</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комнаты для отдыха в рабочее время и психологической разгрузки?</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0" w:anchor="/document/12125268/entry/216301" w:history="1">
              <w:r w:rsidR="00352486" w:rsidRPr="00352486">
                <w:rPr>
                  <w:rStyle w:val="a3"/>
                  <w:color w:val="3272C0"/>
                </w:rPr>
                <w:t>Часть 1 статьи 216.3</w:t>
              </w:r>
            </w:hyperlink>
            <w:r w:rsidR="00352486" w:rsidRPr="00352486">
              <w:rPr>
                <w:color w:val="22272F"/>
              </w:rPr>
              <w:t xml:space="preserve"> Трудового кодекса Российской Федерации (Собрание законодательства Российской Федерации, </w:t>
            </w:r>
            <w:r w:rsidR="00352486" w:rsidRPr="00352486">
              <w:rPr>
                <w:color w:val="22272F"/>
              </w:rPr>
              <w:lastRenderedPageBreak/>
              <w:t>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lastRenderedPageBreak/>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3</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 организации, имеющей горячие цеха или участки производства, установлены аппараты (устройства) для обеспечения работников газированной соленой водой?</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1" w:anchor="/document/12125268/entry/216301" w:history="1">
              <w:r w:rsidR="00352486" w:rsidRPr="00352486">
                <w:rPr>
                  <w:rStyle w:val="a3"/>
                  <w:color w:val="3272C0"/>
                </w:rPr>
                <w:t>Часть 1 статьи 216.3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4</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2" w:anchor="/document/12125268/entry/216302" w:history="1">
              <w:r w:rsidR="00352486" w:rsidRPr="00352486">
                <w:rPr>
                  <w:rStyle w:val="a3"/>
                  <w:color w:val="3272C0"/>
                </w:rPr>
                <w:t>Часть 2 статьи 216.3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5</w:t>
            </w:r>
          </w:p>
        </w:tc>
        <w:tc>
          <w:tcPr>
            <w:tcW w:w="2662"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Работодатель застраховал работников от несчастных случаев на производстве и профессиональных заболеваний?</w:t>
            </w:r>
          </w:p>
        </w:tc>
        <w:tc>
          <w:tcPr>
            <w:tcW w:w="2686"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3" w:anchor="/document/12125268/entry/21403" w:history="1">
              <w:r w:rsidR="00352486" w:rsidRPr="00352486">
                <w:rPr>
                  <w:rStyle w:val="a3"/>
                  <w:color w:val="3272C0"/>
                </w:rPr>
                <w:t>Часть 3 статьи 214</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6</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4" w:anchor="/document/12125268/entry/213101" w:history="1">
              <w:r w:rsidR="00352486" w:rsidRPr="00352486">
                <w:rPr>
                  <w:rStyle w:val="a3"/>
                  <w:color w:val="3272C0"/>
                </w:rPr>
                <w:t>Часть 1 статьи 213.1</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lastRenderedPageBreak/>
              <w:t>7</w:t>
            </w:r>
          </w:p>
        </w:tc>
        <w:tc>
          <w:tcPr>
            <w:tcW w:w="2662" w:type="dxa"/>
            <w:tcBorders>
              <w:top w:val="single" w:sz="6" w:space="0" w:color="000000"/>
              <w:left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При выполнении отдельных видов работ работникам предоставляется бесплатно по установленным нормам лечебно-профилактическое питание?</w:t>
            </w:r>
          </w:p>
        </w:tc>
        <w:tc>
          <w:tcPr>
            <w:tcW w:w="2686" w:type="dxa"/>
            <w:tcBorders>
              <w:top w:val="single" w:sz="6" w:space="0" w:color="000000"/>
              <w:left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5" w:anchor="/document/12125268/entry/2222" w:history="1">
              <w:r w:rsidR="00352486" w:rsidRPr="00352486">
                <w:rPr>
                  <w:rStyle w:val="a3"/>
                  <w:color w:val="3272C0"/>
                </w:rPr>
                <w:t>Часть 2 статьи 222</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8</w:t>
            </w:r>
          </w:p>
        </w:tc>
        <w:tc>
          <w:tcPr>
            <w:tcW w:w="2662"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В целях обеспечения соблюдения требований охраны труда, осуществления контроля за их выполнением у работодателя, осуществляющего производственную деятельность, численность работников которого превышает 50 человек, создана служба охраны труда или введена должность специалиста по охране труда?</w:t>
            </w:r>
          </w:p>
        </w:tc>
        <w:tc>
          <w:tcPr>
            <w:tcW w:w="2686"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6" w:anchor="/document/12125268/entry/2231" w:history="1">
              <w:r w:rsidR="00352486" w:rsidRPr="00352486">
                <w:rPr>
                  <w:rStyle w:val="a3"/>
                  <w:color w:val="3272C0"/>
                </w:rPr>
                <w:t>Часть 1 статьи 223</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r w:rsidR="00FC0C07" w:rsidRPr="00352486" w:rsidTr="00FC0C07">
        <w:tc>
          <w:tcPr>
            <w:tcW w:w="740"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9</w:t>
            </w:r>
          </w:p>
        </w:tc>
        <w:tc>
          <w:tcPr>
            <w:tcW w:w="2662"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s16"/>
              <w:spacing w:before="0" w:beforeAutospacing="0" w:after="0" w:afterAutospacing="0"/>
              <w:rPr>
                <w:color w:val="22272F"/>
              </w:rPr>
            </w:pPr>
            <w:r w:rsidRPr="00352486">
              <w:rPr>
                <w:color w:val="22272F"/>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tc>
        <w:tc>
          <w:tcPr>
            <w:tcW w:w="2686" w:type="dxa"/>
            <w:tcBorders>
              <w:top w:val="single" w:sz="6" w:space="0" w:color="000000"/>
              <w:left w:val="single" w:sz="6" w:space="0" w:color="000000"/>
              <w:bottom w:val="single" w:sz="6" w:space="0" w:color="000000"/>
            </w:tcBorders>
            <w:shd w:val="clear" w:color="auto" w:fill="FFFFFF"/>
            <w:hideMark/>
          </w:tcPr>
          <w:p w:rsidR="00352486" w:rsidRPr="00352486" w:rsidRDefault="00322B29">
            <w:pPr>
              <w:pStyle w:val="s16"/>
              <w:spacing w:before="0" w:beforeAutospacing="0" w:after="0" w:afterAutospacing="0"/>
              <w:rPr>
                <w:color w:val="22272F"/>
              </w:rPr>
            </w:pPr>
            <w:hyperlink r:id="rId447" w:anchor="/document/12125268/entry/2252" w:history="1">
              <w:r w:rsidR="00352486" w:rsidRPr="00352486">
                <w:rPr>
                  <w:rStyle w:val="a3"/>
                  <w:color w:val="3272C0"/>
                </w:rPr>
                <w:t>Часть 2 статьи 225</w:t>
              </w:r>
            </w:hyperlink>
            <w:r w:rsidR="00352486" w:rsidRPr="00352486">
              <w:rPr>
                <w:color w:val="22272F"/>
              </w:rPr>
              <w:t> Трудового кодекса Российской Федерации (Собрание законодательства Российской Федерации, 2002, N 1, ст. 3; 2021, N 27, ст. 5139)</w:t>
            </w:r>
          </w:p>
        </w:tc>
        <w:tc>
          <w:tcPr>
            <w:tcW w:w="708"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352486" w:rsidRPr="00352486" w:rsidRDefault="00352486">
            <w:pPr>
              <w:pStyle w:val="empty"/>
              <w:spacing w:before="0" w:beforeAutospacing="0" w:after="0" w:afterAutospacing="0"/>
              <w:jc w:val="both"/>
              <w:rPr>
                <w:color w:val="22272F"/>
              </w:rPr>
            </w:pPr>
            <w:r w:rsidRPr="00352486">
              <w:rPr>
                <w:color w:val="22272F"/>
              </w:rPr>
              <w:t> </w:t>
            </w:r>
          </w:p>
        </w:tc>
      </w:tr>
    </w:tbl>
    <w:p w:rsidR="00352486" w:rsidRDefault="00352486" w:rsidP="00352486">
      <w:pPr>
        <w:pStyle w:val="empty"/>
        <w:shd w:val="clear" w:color="auto" w:fill="FFFFFF"/>
        <w:jc w:val="both"/>
        <w:rPr>
          <w:color w:val="22272F"/>
          <w:sz w:val="30"/>
          <w:szCs w:val="30"/>
        </w:rPr>
      </w:pPr>
      <w:r>
        <w:rPr>
          <w:color w:val="22272F"/>
          <w:sz w:val="30"/>
          <w:szCs w:val="30"/>
        </w:rPr>
        <w:t> </w:t>
      </w:r>
    </w:p>
    <w:p w:rsidR="007E5BBD" w:rsidRDefault="007E5BBD">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363C" w:rsidRDefault="007E363C">
      <w:pPr>
        <w:spacing w:after="67"/>
        <w:ind w:left="427"/>
      </w:pPr>
    </w:p>
    <w:p w:rsidR="007E5BBD" w:rsidRPr="00FC0C07" w:rsidRDefault="00322B29" w:rsidP="007E363C">
      <w:pPr>
        <w:pStyle w:val="a4"/>
        <w:jc w:val="both"/>
        <w:rPr>
          <w:rFonts w:ascii="Times New Roman" w:hAnsi="Times New Roman" w:cs="Times New Roman"/>
          <w:color w:val="auto"/>
          <w:sz w:val="24"/>
          <w:szCs w:val="24"/>
        </w:rPr>
      </w:pPr>
      <w:hyperlink r:id="rId448">
        <w:r w:rsidR="00265F20" w:rsidRPr="00FC0C07">
          <w:rPr>
            <w:rStyle w:val="a3"/>
            <w:rFonts w:ascii="Times New Roman" w:hAnsi="Times New Roman" w:cs="Times New Roman"/>
            <w:color w:val="auto"/>
            <w:sz w:val="24"/>
            <w:szCs w:val="24"/>
            <w:u w:val="none"/>
          </w:rPr>
          <w:t>Приказ Федерального архивного агентст</w:t>
        </w:r>
        <w:r w:rsidR="00FC0C07">
          <w:rPr>
            <w:rStyle w:val="a3"/>
            <w:rFonts w:ascii="Times New Roman" w:hAnsi="Times New Roman" w:cs="Times New Roman"/>
            <w:color w:val="auto"/>
            <w:sz w:val="24"/>
            <w:szCs w:val="24"/>
            <w:u w:val="none"/>
          </w:rPr>
          <w:t>ва от 20 декабря 2019 г. N 236 «</w:t>
        </w:r>
        <w:r w:rsidR="00265F20" w:rsidRPr="00FC0C07">
          <w:rPr>
            <w:rStyle w:val="a3"/>
            <w:rFonts w:ascii="Times New Roman" w:hAnsi="Times New Roman" w:cs="Times New Roman"/>
            <w:color w:val="auto"/>
            <w:sz w:val="24"/>
            <w:szCs w:val="24"/>
            <w:u w:val="none"/>
          </w:rPr>
          <w:t xml:space="preserve">Об утверждении </w:t>
        </w:r>
      </w:hyperlink>
    </w:p>
    <w:p w:rsidR="007E5BBD" w:rsidRPr="00FC0C07" w:rsidRDefault="00322B29" w:rsidP="007E363C">
      <w:pPr>
        <w:pStyle w:val="a4"/>
        <w:jc w:val="both"/>
        <w:rPr>
          <w:rFonts w:ascii="Times New Roman" w:hAnsi="Times New Roman" w:cs="Times New Roman"/>
          <w:color w:val="auto"/>
          <w:sz w:val="24"/>
          <w:szCs w:val="24"/>
        </w:rPr>
      </w:pPr>
      <w:hyperlink r:id="rId449">
        <w:r w:rsidR="00265F20" w:rsidRPr="00FC0C07">
          <w:rPr>
            <w:rStyle w:val="a3"/>
            <w:rFonts w:ascii="Times New Roman" w:hAnsi="Times New Roman" w:cs="Times New Roman"/>
            <w:color w:val="auto"/>
            <w:sz w:val="24"/>
            <w:szCs w:val="24"/>
            <w:u w:val="none"/>
          </w:rPr>
          <w:t xml:space="preserve">Перечня типовых управленческих архивных документов, образующихся в процессе </w:t>
        </w:r>
      </w:hyperlink>
      <w:hyperlink r:id="rId450">
        <w:r w:rsidR="00265F20" w:rsidRPr="00FC0C07">
          <w:rPr>
            <w:rStyle w:val="a3"/>
            <w:rFonts w:ascii="Times New Roman" w:hAnsi="Times New Roman" w:cs="Times New Roman"/>
            <w:color w:val="auto"/>
            <w:sz w:val="24"/>
            <w:szCs w:val="24"/>
            <w:u w:val="none"/>
          </w:rPr>
          <w:t xml:space="preserve">деятельности государственных органов, органов местного самоуправления и организаций, с </w:t>
        </w:r>
      </w:hyperlink>
      <w:hyperlink r:id="rId451">
        <w:r w:rsidR="00265F20" w:rsidRPr="00FC0C07">
          <w:rPr>
            <w:rStyle w:val="a3"/>
            <w:rFonts w:ascii="Times New Roman" w:hAnsi="Times New Roman" w:cs="Times New Roman"/>
            <w:color w:val="auto"/>
            <w:sz w:val="24"/>
            <w:szCs w:val="24"/>
            <w:u w:val="none"/>
          </w:rPr>
          <w:t>указанием сроков их хранения</w:t>
        </w:r>
      </w:hyperlink>
      <w:r w:rsidR="00FC0C07">
        <w:rPr>
          <w:rStyle w:val="a3"/>
          <w:rFonts w:ascii="Times New Roman" w:hAnsi="Times New Roman" w:cs="Times New Roman"/>
          <w:color w:val="auto"/>
          <w:sz w:val="24"/>
          <w:szCs w:val="24"/>
          <w:u w:val="none"/>
        </w:rPr>
        <w:t>»</w:t>
      </w:r>
      <w:hyperlink r:id="rId452">
        <w:r w:rsidR="00265F20" w:rsidRPr="00FC0C07">
          <w:rPr>
            <w:rStyle w:val="a3"/>
            <w:rFonts w:ascii="Times New Roman" w:hAnsi="Times New Roman" w:cs="Times New Roman"/>
            <w:color w:val="auto"/>
            <w:sz w:val="24"/>
            <w:szCs w:val="24"/>
            <w:u w:val="none"/>
          </w:rPr>
          <w:t xml:space="preserve"> </w:t>
        </w:r>
      </w:hyperlink>
    </w:p>
    <w:p w:rsidR="007E363C" w:rsidRDefault="007E363C">
      <w:pPr>
        <w:spacing w:after="10" w:line="249" w:lineRule="auto"/>
        <w:ind w:left="122" w:right="4" w:hanging="10"/>
        <w:jc w:val="center"/>
        <w:rPr>
          <w:rFonts w:ascii="Times New Roman" w:eastAsia="Times New Roman" w:hAnsi="Times New Roman" w:cs="Times New Roman"/>
          <w:color w:val="26282F"/>
          <w:sz w:val="24"/>
          <w:szCs w:val="24"/>
        </w:rPr>
      </w:pPr>
    </w:p>
    <w:p w:rsidR="007E363C" w:rsidRDefault="007E363C" w:rsidP="007E363C">
      <w:pPr>
        <w:spacing w:after="10" w:line="249" w:lineRule="auto"/>
        <w:ind w:left="122" w:right="4" w:hanging="10"/>
        <w:jc w:val="center"/>
        <w:rPr>
          <w:rFonts w:ascii="Times New Roman" w:eastAsia="Times New Roman" w:hAnsi="Times New Roman" w:cs="Times New Roman"/>
          <w:b/>
          <w:color w:val="26282F"/>
          <w:sz w:val="24"/>
          <w:szCs w:val="24"/>
        </w:rPr>
      </w:pPr>
    </w:p>
    <w:p w:rsidR="007E5BBD" w:rsidRPr="007E363C" w:rsidRDefault="00265F20" w:rsidP="007E363C">
      <w:pPr>
        <w:spacing w:after="10" w:line="249" w:lineRule="auto"/>
        <w:ind w:left="122" w:right="4" w:hanging="10"/>
        <w:jc w:val="center"/>
        <w:rPr>
          <w:rFonts w:ascii="Times New Roman" w:hAnsi="Times New Roman" w:cs="Times New Roman"/>
          <w:b/>
          <w:sz w:val="24"/>
          <w:szCs w:val="24"/>
        </w:rPr>
      </w:pPr>
      <w:r w:rsidRPr="007E363C">
        <w:rPr>
          <w:rFonts w:ascii="Times New Roman" w:eastAsia="Times New Roman" w:hAnsi="Times New Roman" w:cs="Times New Roman"/>
          <w:b/>
          <w:color w:val="26282F"/>
          <w:sz w:val="24"/>
          <w:szCs w:val="24"/>
        </w:rPr>
        <w:t>Перечень</w:t>
      </w:r>
    </w:p>
    <w:p w:rsidR="007E5BBD" w:rsidRPr="007E363C" w:rsidRDefault="00265F20" w:rsidP="007E363C">
      <w:pPr>
        <w:spacing w:after="10" w:line="249" w:lineRule="auto"/>
        <w:ind w:right="112"/>
        <w:jc w:val="both"/>
        <w:rPr>
          <w:rFonts w:ascii="Times New Roman" w:hAnsi="Times New Roman" w:cs="Times New Roman"/>
          <w:b/>
          <w:sz w:val="24"/>
          <w:szCs w:val="24"/>
        </w:rPr>
      </w:pPr>
      <w:r w:rsidRPr="007E363C">
        <w:rPr>
          <w:rFonts w:ascii="Times New Roman" w:eastAsia="Times New Roman" w:hAnsi="Times New Roman" w:cs="Times New Roman"/>
          <w:b/>
          <w:color w:val="26282F"/>
          <w:sz w:val="24"/>
          <w:szCs w:val="24"/>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p>
    <w:p w:rsidR="007E5BBD" w:rsidRDefault="00265F20" w:rsidP="007E363C">
      <w:pPr>
        <w:spacing w:after="10" w:line="249" w:lineRule="auto"/>
        <w:jc w:val="both"/>
        <w:rPr>
          <w:rFonts w:ascii="Times New Roman" w:eastAsia="Times New Roman" w:hAnsi="Times New Roman" w:cs="Times New Roman"/>
          <w:b/>
          <w:color w:val="353842"/>
          <w:sz w:val="24"/>
          <w:szCs w:val="24"/>
        </w:rPr>
      </w:pPr>
      <w:r w:rsidRPr="007E363C">
        <w:rPr>
          <w:rFonts w:ascii="Times New Roman" w:eastAsia="Times New Roman" w:hAnsi="Times New Roman" w:cs="Times New Roman"/>
          <w:b/>
          <w:color w:val="26282F"/>
          <w:sz w:val="24"/>
          <w:szCs w:val="24"/>
        </w:rPr>
        <w:t>сроков их хранения</w:t>
      </w:r>
      <w:r w:rsidRPr="007E363C">
        <w:rPr>
          <w:rFonts w:ascii="Times New Roman" w:eastAsia="Times New Roman" w:hAnsi="Times New Roman" w:cs="Times New Roman"/>
          <w:b/>
          <w:color w:val="353842"/>
          <w:sz w:val="24"/>
          <w:szCs w:val="24"/>
        </w:rPr>
        <w:t xml:space="preserve"> </w:t>
      </w:r>
    </w:p>
    <w:p w:rsidR="007E363C" w:rsidRPr="007E363C" w:rsidRDefault="007E363C" w:rsidP="007E363C">
      <w:pPr>
        <w:spacing w:after="10" w:line="249" w:lineRule="auto"/>
        <w:ind w:left="122" w:hanging="10"/>
        <w:jc w:val="both"/>
        <w:rPr>
          <w:rFonts w:ascii="Times New Roman" w:hAnsi="Times New Roman" w:cs="Times New Roman"/>
          <w:b/>
          <w:sz w:val="24"/>
          <w:szCs w:val="24"/>
        </w:rPr>
      </w:pPr>
    </w:p>
    <w:tbl>
      <w:tblPr>
        <w:tblStyle w:val="TableGrid"/>
        <w:tblW w:w="11057" w:type="dxa"/>
        <w:tblInd w:w="-5" w:type="dxa"/>
        <w:tblCellMar>
          <w:top w:w="27" w:type="dxa"/>
          <w:left w:w="108" w:type="dxa"/>
          <w:right w:w="107" w:type="dxa"/>
        </w:tblCellMar>
        <w:tblLook w:val="04A0" w:firstRow="1" w:lastRow="0" w:firstColumn="1" w:lastColumn="0" w:noHBand="0" w:noVBand="1"/>
      </w:tblPr>
      <w:tblGrid>
        <w:gridCol w:w="851"/>
        <w:gridCol w:w="4982"/>
        <w:gridCol w:w="2340"/>
        <w:gridCol w:w="2884"/>
      </w:tblGrid>
      <w:tr w:rsidR="007E5BBD" w:rsidRPr="00FC0C07" w:rsidTr="007E363C">
        <w:trPr>
          <w:trHeight w:val="502"/>
        </w:trPr>
        <w:tc>
          <w:tcPr>
            <w:tcW w:w="851" w:type="dxa"/>
            <w:tcBorders>
              <w:top w:val="single" w:sz="4" w:space="0" w:color="000000"/>
              <w:left w:val="single" w:sz="4" w:space="0" w:color="000000"/>
              <w:bottom w:val="single" w:sz="4" w:space="0" w:color="000000"/>
              <w:right w:val="nil"/>
            </w:tcBorders>
          </w:tcPr>
          <w:p w:rsidR="007E5BBD" w:rsidRPr="00FC0C07" w:rsidRDefault="007E5BBD">
            <w:pPr>
              <w:rPr>
                <w:rFonts w:ascii="Times New Roman" w:hAnsi="Times New Roman" w:cs="Times New Roman"/>
                <w:sz w:val="24"/>
                <w:szCs w:val="24"/>
              </w:rPr>
            </w:pPr>
          </w:p>
        </w:tc>
        <w:tc>
          <w:tcPr>
            <w:tcW w:w="7322" w:type="dxa"/>
            <w:gridSpan w:val="2"/>
            <w:tcBorders>
              <w:top w:val="single" w:sz="4" w:space="0" w:color="000000"/>
              <w:left w:val="nil"/>
              <w:bottom w:val="single" w:sz="4" w:space="0" w:color="000000"/>
              <w:right w:val="nil"/>
            </w:tcBorders>
            <w:vAlign w:val="center"/>
          </w:tcPr>
          <w:p w:rsidR="007E5BBD" w:rsidRPr="00FC0C07" w:rsidRDefault="00265F20">
            <w:pPr>
              <w:ind w:left="1260"/>
              <w:jc w:val="center"/>
              <w:rPr>
                <w:rFonts w:ascii="Times New Roman" w:hAnsi="Times New Roman" w:cs="Times New Roman"/>
                <w:sz w:val="24"/>
                <w:szCs w:val="24"/>
              </w:rPr>
            </w:pPr>
            <w:r w:rsidRPr="00FC0C07">
              <w:rPr>
                <w:rFonts w:ascii="Times New Roman" w:eastAsia="Times New Roman" w:hAnsi="Times New Roman" w:cs="Times New Roman"/>
                <w:color w:val="26282F"/>
                <w:sz w:val="24"/>
                <w:szCs w:val="24"/>
              </w:rPr>
              <w:t xml:space="preserve">7.3. Охрана труда </w:t>
            </w:r>
          </w:p>
        </w:tc>
        <w:tc>
          <w:tcPr>
            <w:tcW w:w="2884" w:type="dxa"/>
            <w:tcBorders>
              <w:top w:val="single" w:sz="4" w:space="0" w:color="000000"/>
              <w:left w:val="nil"/>
              <w:bottom w:val="single" w:sz="4" w:space="0" w:color="000000"/>
              <w:right w:val="single" w:sz="4" w:space="0" w:color="000000"/>
            </w:tcBorders>
          </w:tcPr>
          <w:p w:rsidR="007E5BBD" w:rsidRPr="00FC0C07" w:rsidRDefault="007E5BBD">
            <w:pPr>
              <w:rPr>
                <w:rFonts w:ascii="Times New Roman" w:hAnsi="Times New Roman" w:cs="Times New Roman"/>
                <w:sz w:val="24"/>
                <w:szCs w:val="24"/>
              </w:rPr>
            </w:pPr>
          </w:p>
        </w:tc>
      </w:tr>
      <w:tr w:rsidR="007E5BBD" w:rsidRPr="00FC0C07" w:rsidTr="007E363C">
        <w:trPr>
          <w:trHeight w:val="2562"/>
        </w:trPr>
        <w:tc>
          <w:tcPr>
            <w:tcW w:w="851" w:type="dxa"/>
            <w:tcBorders>
              <w:top w:val="single" w:sz="4" w:space="0" w:color="000000"/>
              <w:left w:val="single" w:sz="4" w:space="0" w:color="000000"/>
              <w:bottom w:val="nil"/>
              <w:right w:val="single" w:sz="4" w:space="0" w:color="000000"/>
            </w:tcBorders>
          </w:tcPr>
          <w:p w:rsidR="007E5BBD" w:rsidRPr="00FC0C07" w:rsidRDefault="00265F20">
            <w:pPr>
              <w:ind w:left="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407.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При вредных и опасных условиях труда - 50/75 лет </w:t>
            </w:r>
          </w:p>
        </w:tc>
      </w:tr>
      <w:tr w:rsidR="007E5BBD" w:rsidRPr="00FC0C07" w:rsidTr="007E363C">
        <w:trPr>
          <w:trHeight w:val="252"/>
        </w:trPr>
        <w:tc>
          <w:tcPr>
            <w:tcW w:w="851"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проведения; </w:t>
            </w:r>
          </w:p>
        </w:tc>
        <w:tc>
          <w:tcPr>
            <w:tcW w:w="2340"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45 лет (1) </w:t>
            </w:r>
          </w:p>
        </w:tc>
        <w:tc>
          <w:tcPr>
            <w:tcW w:w="2884"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rPr>
          <w:trHeight w:val="232"/>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rPr>
          <w:trHeight w:val="768"/>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left="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408.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Сертификаты соответствия работ по охране труда (сертификаты безопасности)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(1)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После истечения срока действия сертификата </w:t>
            </w:r>
          </w:p>
        </w:tc>
      </w:tr>
      <w:tr w:rsidR="007E5BBD" w:rsidRPr="00FC0C07" w:rsidTr="007E363C">
        <w:trPr>
          <w:trHeight w:val="770"/>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left="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409.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(справки, предложения, обоснования, переписка) о состоянии и мерах по улучшению охраны труда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rPr>
          <w:trHeight w:val="1549"/>
        </w:trPr>
        <w:tc>
          <w:tcPr>
            <w:tcW w:w="851" w:type="dxa"/>
            <w:tcBorders>
              <w:top w:val="single" w:sz="4" w:space="0" w:color="000000"/>
              <w:left w:val="single" w:sz="4" w:space="0" w:color="000000"/>
              <w:bottom w:val="nil"/>
              <w:right w:val="single" w:sz="4" w:space="0" w:color="000000"/>
            </w:tcBorders>
          </w:tcPr>
          <w:p w:rsidR="007E5BBD" w:rsidRPr="00FC0C07" w:rsidRDefault="00265F20">
            <w:pPr>
              <w:spacing w:after="989"/>
              <w:ind w:left="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410.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spacing w:after="2" w:line="237"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Перечни работ с вредными, опасными условиями труда, при выполнении которых запрещается применение труда лиц, не достигших 18-летнего возраста, женщин: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утверждения;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spacing w:after="989"/>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Постоянно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spacing w:after="989"/>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rPr>
          <w:trHeight w:val="232"/>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lastRenderedPageBreak/>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 замены новыми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rPr>
          <w:trHeight w:val="763"/>
        </w:trPr>
        <w:tc>
          <w:tcPr>
            <w:tcW w:w="851" w:type="dxa"/>
            <w:tcBorders>
              <w:top w:val="single" w:sz="4" w:space="0" w:color="000000"/>
              <w:left w:val="single" w:sz="4" w:space="0" w:color="000000"/>
              <w:bottom w:val="nil"/>
              <w:right w:val="single" w:sz="4" w:space="0" w:color="000000"/>
            </w:tcBorders>
          </w:tcPr>
          <w:p w:rsidR="007E5BBD" w:rsidRPr="00FC0C07" w:rsidRDefault="00265F20">
            <w:pPr>
              <w:ind w:left="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411.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Перечни вредных, опасных производственных факторов и работ, при выполнении которых проводятся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044"/>
        </w:trPr>
        <w:tc>
          <w:tcPr>
            <w:tcW w:w="851" w:type="dxa"/>
            <w:tcBorders>
              <w:top w:val="single" w:sz="4" w:space="0" w:color="000000"/>
              <w:left w:val="single" w:sz="4" w:space="0" w:color="000000"/>
              <w:bottom w:val="nil"/>
              <w:right w:val="single" w:sz="4" w:space="0" w:color="000000"/>
            </w:tcBorders>
            <w:vAlign w:val="bottom"/>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spacing w:line="238"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обязательные предварительные и периодические медицинские осмотры (обследования):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утверждения; </w:t>
            </w:r>
          </w:p>
        </w:tc>
        <w:tc>
          <w:tcPr>
            <w:tcW w:w="2340" w:type="dxa"/>
            <w:tcBorders>
              <w:top w:val="single" w:sz="4" w:space="0" w:color="000000"/>
              <w:left w:val="single" w:sz="4" w:space="0" w:color="000000"/>
              <w:bottom w:val="nil"/>
              <w:right w:val="single" w:sz="4" w:space="0" w:color="000000"/>
            </w:tcBorders>
            <w:vAlign w:val="bottom"/>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Постоянно </w:t>
            </w:r>
          </w:p>
        </w:tc>
        <w:tc>
          <w:tcPr>
            <w:tcW w:w="2884" w:type="dxa"/>
            <w:tcBorders>
              <w:top w:val="single" w:sz="4" w:space="0" w:color="000000"/>
              <w:left w:val="single" w:sz="4" w:space="0" w:color="000000"/>
              <w:bottom w:val="nil"/>
              <w:right w:val="single" w:sz="4" w:space="0" w:color="000000"/>
            </w:tcBorders>
            <w:vAlign w:val="bottom"/>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31"/>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 замены новыми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550"/>
        </w:trPr>
        <w:tc>
          <w:tcPr>
            <w:tcW w:w="851" w:type="dxa"/>
            <w:tcBorders>
              <w:top w:val="single" w:sz="4" w:space="0" w:color="000000"/>
              <w:left w:val="single" w:sz="4" w:space="0" w:color="000000"/>
              <w:bottom w:val="nil"/>
              <w:right w:val="single" w:sz="4" w:space="0" w:color="000000"/>
            </w:tcBorders>
          </w:tcPr>
          <w:p w:rsidR="007E5BBD" w:rsidRPr="00FC0C07" w:rsidRDefault="00265F20">
            <w:pPr>
              <w:spacing w:after="989"/>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412.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spacing w:line="238"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(порядки, рекомендации, психофизиологические требования) о диагностике (экспертизе) профессиональной пригодности работников: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утверждения;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spacing w:after="989"/>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Постоянно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spacing w:after="989"/>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31"/>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 замены новыми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768"/>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413.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Протоколы, заключения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психофизиологических обследований работников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50/75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516"/>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414.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Списки работающих на производстве с вредными, опасными условиями труда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50/75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036"/>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415.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Наряды-допуски на производство работ в местах действия вредных и опасных производственных факторов; на выполнение особо опасных и вредных работ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год (1)(2)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numPr>
                <w:ilvl w:val="0"/>
                <w:numId w:val="2"/>
              </w:numPr>
              <w:spacing w:line="236"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После закрытия наряда-допуска </w:t>
            </w:r>
          </w:p>
          <w:p w:rsidR="007E5BBD" w:rsidRPr="00FC0C07" w:rsidRDefault="00265F20">
            <w:pPr>
              <w:numPr>
                <w:ilvl w:val="0"/>
                <w:numId w:val="2"/>
              </w:num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При производственных травмах, авариях и несчастных случаях на производстве - 45 лет </w:t>
            </w:r>
          </w:p>
        </w:tc>
      </w:tr>
      <w:tr w:rsidR="007E5BBD" w:rsidRPr="00FC0C07" w:rsidTr="007E363C">
        <w:tblPrEx>
          <w:tblCellMar>
            <w:right w:w="65" w:type="dxa"/>
          </w:tblCellMar>
        </w:tblPrEx>
        <w:trPr>
          <w:trHeight w:val="2033"/>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416.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jc w:val="both"/>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Журнал учета выдачи нарядов-допусков </w:t>
            </w:r>
          </w:p>
          <w:p w:rsidR="007E5BBD" w:rsidRPr="00FC0C07" w:rsidRDefault="00265F20">
            <w:pPr>
              <w:ind w:right="24"/>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на производство работ в местах действия вредных и опасных производственных факторов; на выполнение особо опасных и вредных работ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год (1)(2)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numPr>
                <w:ilvl w:val="0"/>
                <w:numId w:val="3"/>
              </w:numPr>
              <w:spacing w:after="2" w:line="236"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После закрытия нарядов-допусков </w:t>
            </w:r>
          </w:p>
          <w:p w:rsidR="007E5BBD" w:rsidRPr="00FC0C07" w:rsidRDefault="00265F20">
            <w:pPr>
              <w:numPr>
                <w:ilvl w:val="0"/>
                <w:numId w:val="3"/>
              </w:num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При производственных травмах, авариях и несчастных случаях на производстве - 45 лет </w:t>
            </w:r>
          </w:p>
        </w:tc>
      </w:tr>
      <w:tr w:rsidR="007E5BBD" w:rsidRPr="00FC0C07" w:rsidTr="007E363C">
        <w:tblPrEx>
          <w:tblCellMar>
            <w:right w:w="65" w:type="dxa"/>
          </w:tblCellMar>
        </w:tblPrEx>
        <w:trPr>
          <w:trHeight w:val="792"/>
        </w:trPr>
        <w:tc>
          <w:tcPr>
            <w:tcW w:w="851" w:type="dxa"/>
            <w:tcBorders>
              <w:top w:val="single" w:sz="4" w:space="0" w:color="000000"/>
              <w:left w:val="single" w:sz="4" w:space="0" w:color="000000"/>
              <w:bottom w:val="nil"/>
              <w:right w:val="single" w:sz="4" w:space="0" w:color="000000"/>
            </w:tcBorders>
          </w:tcPr>
          <w:p w:rsidR="007E5BBD" w:rsidRPr="00FC0C07" w:rsidRDefault="00265F20">
            <w:pPr>
              <w:spacing w:after="230"/>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417.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spacing w:line="239"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Гигиенические требования к условиям труда инвалидов: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утверждения;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spacing w:after="230"/>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Постоянно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spacing w:after="230"/>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31"/>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 замены новыми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768"/>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418.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(заключения, справки, сведения) о причинах заболеваемости работников организаций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ЭПК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022"/>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419.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(акты, протоколы, заключения, сведения, справки, переписка) о расследовании и учете профессиональных заболеваний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50/75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529"/>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lastRenderedPageBreak/>
              <w:t xml:space="preserve">420.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spacing w:after="2" w:line="238"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Договоры добровольного страхования работников от несчастных случаев на производстве и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профессиональных заболеваний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(1)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После истечения срока действия договора; после прекращения обязательств по договору </w:t>
            </w:r>
          </w:p>
        </w:tc>
      </w:tr>
      <w:tr w:rsidR="007E5BBD" w:rsidRPr="00FC0C07" w:rsidTr="007E363C">
        <w:tblPrEx>
          <w:tblCellMar>
            <w:right w:w="65" w:type="dxa"/>
          </w:tblCellMar>
        </w:tblPrEx>
        <w:trPr>
          <w:trHeight w:val="768"/>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421.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(программы, списки, переписка) об обучении работников по охране труда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516"/>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422.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Протоколы результатов обучения по охране труда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59"/>
        </w:trPr>
        <w:tc>
          <w:tcPr>
            <w:tcW w:w="851" w:type="dxa"/>
            <w:tcBorders>
              <w:top w:val="single" w:sz="4" w:space="0" w:color="000000"/>
              <w:left w:val="single" w:sz="4" w:space="0" w:color="000000"/>
              <w:bottom w:val="nil"/>
              <w:right w:val="single" w:sz="4" w:space="0" w:color="000000"/>
            </w:tcBorders>
          </w:tcPr>
          <w:p w:rsidR="007E5BBD" w:rsidRPr="00FC0C07" w:rsidRDefault="00265F20">
            <w:pPr>
              <w:ind w:right="41"/>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423.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Журналы, книги учета: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533"/>
        </w:trPr>
        <w:tc>
          <w:tcPr>
            <w:tcW w:w="851"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инструктажа по охране труда (вводного и на рабочем месте); </w:t>
            </w:r>
          </w:p>
        </w:tc>
        <w:tc>
          <w:tcPr>
            <w:tcW w:w="2340"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45 лет </w:t>
            </w:r>
          </w:p>
        </w:tc>
        <w:tc>
          <w:tcPr>
            <w:tcW w:w="2884"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483"/>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профилактических работ по охране труда, проверки знаний по охране труда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770"/>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424.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Книги, журналы регистрации, базы данных несчастных случаев на производстве, учета аварий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802"/>
        </w:trPr>
        <w:tc>
          <w:tcPr>
            <w:tcW w:w="851" w:type="dxa"/>
            <w:tcBorders>
              <w:top w:val="single" w:sz="4" w:space="0" w:color="000000"/>
              <w:left w:val="single" w:sz="4" w:space="0" w:color="000000"/>
              <w:bottom w:val="nil"/>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425.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Связанных с крупным материальным ущербом и человеческими жертвами - Постоянно </w:t>
            </w:r>
          </w:p>
        </w:tc>
      </w:tr>
      <w:tr w:rsidR="007E5BBD" w:rsidRPr="00FC0C07" w:rsidTr="007E363C">
        <w:tblPrEx>
          <w:tblCellMar>
            <w:right w:w="65" w:type="dxa"/>
          </w:tblCellMar>
        </w:tblPrEx>
        <w:trPr>
          <w:trHeight w:val="253"/>
        </w:trPr>
        <w:tc>
          <w:tcPr>
            <w:tcW w:w="851"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составления; </w:t>
            </w:r>
          </w:p>
        </w:tc>
        <w:tc>
          <w:tcPr>
            <w:tcW w:w="2340"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45 лет (1) </w:t>
            </w:r>
          </w:p>
        </w:tc>
        <w:tc>
          <w:tcPr>
            <w:tcW w:w="2884"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32"/>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1549"/>
        </w:trPr>
        <w:tc>
          <w:tcPr>
            <w:tcW w:w="851" w:type="dxa"/>
            <w:tcBorders>
              <w:top w:val="single" w:sz="4" w:space="0" w:color="000000"/>
              <w:left w:val="single" w:sz="4" w:space="0" w:color="000000"/>
              <w:bottom w:val="nil"/>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426. </w:t>
            </w:r>
          </w:p>
        </w:tc>
        <w:tc>
          <w:tcPr>
            <w:tcW w:w="4982"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Нормы обеспечения средствами индивидуальной защиты, смывающими и обезвреживающими средствами, молоком и другими равноценными пищевыми продуктами, </w:t>
            </w:r>
            <w:proofErr w:type="spellStart"/>
            <w:r w:rsidRPr="00FC0C07">
              <w:rPr>
                <w:rFonts w:ascii="Times New Roman" w:eastAsia="Times New Roman" w:hAnsi="Times New Roman" w:cs="Times New Roman"/>
                <w:sz w:val="24"/>
                <w:szCs w:val="24"/>
              </w:rPr>
              <w:t>лечебнопрофилактическим</w:t>
            </w:r>
            <w:proofErr w:type="spellEnd"/>
            <w:r w:rsidRPr="00FC0C07">
              <w:rPr>
                <w:rFonts w:ascii="Times New Roman" w:eastAsia="Times New Roman" w:hAnsi="Times New Roman" w:cs="Times New Roman"/>
                <w:sz w:val="24"/>
                <w:szCs w:val="24"/>
              </w:rPr>
              <w:t xml:space="preserve"> питанием: </w:t>
            </w:r>
          </w:p>
        </w:tc>
        <w:tc>
          <w:tcPr>
            <w:tcW w:w="2340"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2884" w:type="dxa"/>
            <w:tcBorders>
              <w:top w:val="single" w:sz="4" w:space="0" w:color="000000"/>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После замены новыми </w:t>
            </w:r>
          </w:p>
        </w:tc>
      </w:tr>
      <w:tr w:rsidR="007E5BBD" w:rsidRPr="00FC0C07" w:rsidTr="007E363C">
        <w:tblPrEx>
          <w:tblCellMar>
            <w:right w:w="65" w:type="dxa"/>
          </w:tblCellMar>
        </w:tblPrEx>
        <w:trPr>
          <w:trHeight w:val="253"/>
        </w:trPr>
        <w:tc>
          <w:tcPr>
            <w:tcW w:w="851"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а) по месту утверждения; </w:t>
            </w:r>
          </w:p>
        </w:tc>
        <w:tc>
          <w:tcPr>
            <w:tcW w:w="2340"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Постоянно </w:t>
            </w:r>
          </w:p>
        </w:tc>
        <w:tc>
          <w:tcPr>
            <w:tcW w:w="2884" w:type="dxa"/>
            <w:tcBorders>
              <w:top w:val="nil"/>
              <w:left w:val="single" w:sz="4" w:space="0" w:color="000000"/>
              <w:bottom w:val="nil"/>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31"/>
        </w:trPr>
        <w:tc>
          <w:tcPr>
            <w:tcW w:w="851"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c>
          <w:tcPr>
            <w:tcW w:w="4982"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б) в других организациях </w:t>
            </w:r>
          </w:p>
        </w:tc>
        <w:tc>
          <w:tcPr>
            <w:tcW w:w="2340"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3 года (1) </w:t>
            </w:r>
          </w:p>
        </w:tc>
        <w:tc>
          <w:tcPr>
            <w:tcW w:w="2884" w:type="dxa"/>
            <w:tcBorders>
              <w:top w:val="nil"/>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035"/>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427.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w:t>
            </w:r>
            <w:proofErr w:type="spellStart"/>
            <w:r w:rsidRPr="00FC0C07">
              <w:rPr>
                <w:rFonts w:ascii="Times New Roman" w:eastAsia="Times New Roman" w:hAnsi="Times New Roman" w:cs="Times New Roman"/>
                <w:sz w:val="24"/>
                <w:szCs w:val="24"/>
              </w:rPr>
              <w:t>лечебнопрофилактическим</w:t>
            </w:r>
            <w:proofErr w:type="spellEnd"/>
            <w:r w:rsidRPr="00FC0C07">
              <w:rPr>
                <w:rFonts w:ascii="Times New Roman" w:eastAsia="Times New Roman" w:hAnsi="Times New Roman" w:cs="Times New Roman"/>
                <w:sz w:val="24"/>
                <w:szCs w:val="24"/>
              </w:rPr>
              <w:t xml:space="preserve"> питанием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3 года (1)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При отсутствии других документов о вредных и опасных условиях труда акты, заключения - 50/75 лет </w:t>
            </w:r>
          </w:p>
        </w:tc>
      </w:tr>
      <w:tr w:rsidR="007E5BBD" w:rsidRPr="00FC0C07" w:rsidTr="007E363C">
        <w:tblPrEx>
          <w:tblCellMar>
            <w:right w:w="65" w:type="dxa"/>
          </w:tblCellMar>
        </w:tblPrEx>
        <w:trPr>
          <w:trHeight w:val="1527"/>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428.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w:t>
            </w:r>
            <w:proofErr w:type="spellStart"/>
            <w:r w:rsidRPr="00FC0C07">
              <w:rPr>
                <w:rFonts w:ascii="Times New Roman" w:eastAsia="Times New Roman" w:hAnsi="Times New Roman" w:cs="Times New Roman"/>
                <w:sz w:val="24"/>
                <w:szCs w:val="24"/>
              </w:rPr>
              <w:t>лечебнопрофилактическим</w:t>
            </w:r>
            <w:proofErr w:type="spellEnd"/>
            <w:r w:rsidRPr="00FC0C07">
              <w:rPr>
                <w:rFonts w:ascii="Times New Roman" w:eastAsia="Times New Roman" w:hAnsi="Times New Roman" w:cs="Times New Roman"/>
                <w:sz w:val="24"/>
                <w:szCs w:val="24"/>
              </w:rPr>
              <w:t xml:space="preserve"> питанием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1 год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035"/>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lastRenderedPageBreak/>
              <w:t xml:space="preserve">429.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spacing w:line="239" w:lineRule="auto"/>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Документы (акты, доклады, справки, заключения, переписка) о соответствии </w:t>
            </w:r>
          </w:p>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(несоответствии) </w:t>
            </w:r>
            <w:proofErr w:type="spellStart"/>
            <w:r w:rsidRPr="00FC0C07">
              <w:rPr>
                <w:rFonts w:ascii="Times New Roman" w:eastAsia="Times New Roman" w:hAnsi="Times New Roman" w:cs="Times New Roman"/>
                <w:sz w:val="24"/>
                <w:szCs w:val="24"/>
              </w:rPr>
              <w:t>санитарноэпидемиологическим</w:t>
            </w:r>
            <w:proofErr w:type="spellEnd"/>
            <w:r w:rsidRPr="00FC0C07">
              <w:rPr>
                <w:rFonts w:ascii="Times New Roman" w:eastAsia="Times New Roman" w:hAnsi="Times New Roman" w:cs="Times New Roman"/>
                <w:sz w:val="24"/>
                <w:szCs w:val="24"/>
              </w:rPr>
              <w:t xml:space="preserve"> и гигиеническим требованиям условий деятельности, территорий, зданий, строений, сооружений, помещений, оборудования, транспортных средств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ЭПК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r w:rsidR="007E5BBD" w:rsidRPr="00FC0C07" w:rsidTr="007E363C">
        <w:tblPrEx>
          <w:tblCellMar>
            <w:right w:w="65" w:type="dxa"/>
          </w:tblCellMar>
        </w:tblPrEx>
        <w:trPr>
          <w:trHeight w:val="262"/>
        </w:trPr>
        <w:tc>
          <w:tcPr>
            <w:tcW w:w="851" w:type="dxa"/>
            <w:tcBorders>
              <w:top w:val="single" w:sz="4" w:space="0" w:color="000000"/>
              <w:left w:val="single" w:sz="4" w:space="0" w:color="000000"/>
              <w:bottom w:val="single" w:sz="4" w:space="0" w:color="000000"/>
              <w:right w:val="single" w:sz="4" w:space="0" w:color="000000"/>
            </w:tcBorders>
          </w:tcPr>
          <w:p w:rsidR="007E5BBD" w:rsidRPr="00FC0C07" w:rsidRDefault="00265F20">
            <w:pPr>
              <w:ind w:right="7"/>
              <w:jc w:val="cente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430. </w:t>
            </w:r>
          </w:p>
        </w:tc>
        <w:tc>
          <w:tcPr>
            <w:tcW w:w="4982"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Переписка по вопросам охраны труда </w:t>
            </w:r>
          </w:p>
        </w:tc>
        <w:tc>
          <w:tcPr>
            <w:tcW w:w="2340"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5 лет </w:t>
            </w:r>
          </w:p>
        </w:tc>
        <w:tc>
          <w:tcPr>
            <w:tcW w:w="2884" w:type="dxa"/>
            <w:tcBorders>
              <w:top w:val="single" w:sz="4" w:space="0" w:color="000000"/>
              <w:left w:val="single" w:sz="4" w:space="0" w:color="000000"/>
              <w:bottom w:val="single" w:sz="4" w:space="0" w:color="000000"/>
              <w:right w:val="single" w:sz="4" w:space="0" w:color="000000"/>
            </w:tcBorders>
          </w:tcPr>
          <w:p w:rsidR="007E5BBD" w:rsidRPr="00FC0C07" w:rsidRDefault="00265F20">
            <w:pPr>
              <w:rPr>
                <w:rFonts w:ascii="Times New Roman" w:hAnsi="Times New Roman" w:cs="Times New Roman"/>
                <w:sz w:val="24"/>
                <w:szCs w:val="24"/>
              </w:rPr>
            </w:pPr>
            <w:r w:rsidRPr="00FC0C07">
              <w:rPr>
                <w:rFonts w:ascii="Times New Roman" w:eastAsia="Times New Roman" w:hAnsi="Times New Roman" w:cs="Times New Roman"/>
                <w:sz w:val="24"/>
                <w:szCs w:val="24"/>
              </w:rPr>
              <w:t xml:space="preserve"> </w:t>
            </w:r>
          </w:p>
        </w:tc>
      </w:tr>
    </w:tbl>
    <w:p w:rsidR="007E5BBD" w:rsidRDefault="00265F20">
      <w:pPr>
        <w:spacing w:after="0" w:line="229" w:lineRule="auto"/>
        <w:ind w:right="10460"/>
        <w:jc w:val="both"/>
      </w:pPr>
      <w:r>
        <w:t xml:space="preserve"> </w:t>
      </w:r>
      <w:r>
        <w:rPr>
          <w:sz w:val="28"/>
        </w:rPr>
        <w:t xml:space="preserve"> </w:t>
      </w:r>
    </w:p>
    <w:sectPr w:rsidR="007E5BBD" w:rsidSect="00BE79BE">
      <w:headerReference w:type="even" r:id="rId453"/>
      <w:headerReference w:type="default" r:id="rId454"/>
      <w:footerReference w:type="default" r:id="rId455"/>
      <w:headerReference w:type="first" r:id="rId456"/>
      <w:pgSz w:w="11906" w:h="16838"/>
      <w:pgMar w:top="851" w:right="284" w:bottom="851" w:left="567"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31A0" w:rsidRDefault="00A631A0">
      <w:pPr>
        <w:spacing w:after="0" w:line="240" w:lineRule="auto"/>
      </w:pPr>
      <w:r>
        <w:separator/>
      </w:r>
    </w:p>
  </w:endnote>
  <w:endnote w:type="continuationSeparator" w:id="0">
    <w:p w:rsidR="00A631A0" w:rsidRDefault="00A6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137190"/>
      <w:docPartObj>
        <w:docPartGallery w:val="Page Numbers (Bottom of Page)"/>
        <w:docPartUnique/>
      </w:docPartObj>
    </w:sdtPr>
    <w:sdtEndPr/>
    <w:sdtContent>
      <w:p w:rsidR="00791B02" w:rsidRDefault="00791B02">
        <w:pPr>
          <w:pStyle w:val="a5"/>
          <w:jc w:val="right"/>
        </w:pPr>
        <w:r>
          <w:fldChar w:fldCharType="begin"/>
        </w:r>
        <w:r>
          <w:instrText>PAGE   \* MERGEFORMAT</w:instrText>
        </w:r>
        <w:r>
          <w:fldChar w:fldCharType="separate"/>
        </w:r>
        <w:r>
          <w:rPr>
            <w:noProof/>
          </w:rPr>
          <w:t>75</w:t>
        </w:r>
        <w:r>
          <w:fldChar w:fldCharType="end"/>
        </w:r>
      </w:p>
    </w:sdtContent>
  </w:sdt>
  <w:p w:rsidR="00791B02" w:rsidRDefault="00791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31A0" w:rsidRDefault="00A631A0">
      <w:pPr>
        <w:spacing w:after="0" w:line="240" w:lineRule="auto"/>
      </w:pPr>
      <w:r>
        <w:separator/>
      </w:r>
    </w:p>
  </w:footnote>
  <w:footnote w:type="continuationSeparator" w:id="0">
    <w:p w:rsidR="00A631A0" w:rsidRDefault="00A6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7F86" w:rsidRDefault="000C7F86">
    <w:pPr>
      <w:spacing w:after="0"/>
      <w:ind w:left="112"/>
      <w:jc w:val="center"/>
    </w:pPr>
    <w:r>
      <w:fldChar w:fldCharType="begin"/>
    </w:r>
    <w:r>
      <w:instrText xml:space="preserve"> PAGE   \* MERGEFORMAT </w:instrText>
    </w:r>
    <w:r>
      <w:fldChar w:fldCharType="separate"/>
    </w:r>
    <w:r>
      <w:t>1</w:t>
    </w:r>
    <w:r>
      <w:fldChar w:fldCharType="end"/>
    </w:r>
    <w:r>
      <w:t xml:space="preserve"> </w:t>
    </w:r>
  </w:p>
  <w:p w:rsidR="000C7F86" w:rsidRDefault="000C7F86">
    <w:pPr>
      <w:spacing w:after="0"/>
      <w:ind w:left="42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1B02" w:rsidRDefault="00791B02">
    <w:pPr>
      <w:pStyle w:val="ab"/>
      <w:jc w:val="center"/>
    </w:pPr>
  </w:p>
  <w:p w:rsidR="000C7F86" w:rsidRDefault="000C7F86">
    <w:pPr>
      <w:spacing w:after="0"/>
      <w:ind w:left="4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7F86" w:rsidRDefault="000C7F86">
    <w:pPr>
      <w:spacing w:after="0"/>
      <w:ind w:left="112"/>
      <w:jc w:val="center"/>
    </w:pPr>
    <w:r>
      <w:fldChar w:fldCharType="begin"/>
    </w:r>
    <w:r>
      <w:instrText xml:space="preserve"> PAGE   \* MERGEFORMAT </w:instrText>
    </w:r>
    <w:r>
      <w:fldChar w:fldCharType="separate"/>
    </w:r>
    <w:r>
      <w:t>1</w:t>
    </w:r>
    <w:r>
      <w:fldChar w:fldCharType="end"/>
    </w:r>
    <w:r>
      <w:t xml:space="preserve"> </w:t>
    </w:r>
  </w:p>
  <w:p w:rsidR="000C7F86" w:rsidRDefault="000C7F86">
    <w:pPr>
      <w:spacing w:after="0"/>
      <w:ind w:left="42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2460"/>
    <w:multiLevelType w:val="hybridMultilevel"/>
    <w:tmpl w:val="6A2A2D06"/>
    <w:lvl w:ilvl="0" w:tplc="AC56F67C">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CA8C240">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A286A98">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2E5D72">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56ACEE">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6140B36">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0A66F8">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780DA66">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648078">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013DF"/>
    <w:multiLevelType w:val="hybridMultilevel"/>
    <w:tmpl w:val="1116B486"/>
    <w:lvl w:ilvl="0" w:tplc="0DCEDA18">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86CA872">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2293EE">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02853A">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6EEA37A">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5817FC">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0C24860">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3C2ED2">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309754">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41510"/>
    <w:multiLevelType w:val="hybridMultilevel"/>
    <w:tmpl w:val="8328059E"/>
    <w:lvl w:ilvl="0" w:tplc="9C4A643A">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 w15:restartNumberingAfterBreak="0">
    <w:nsid w:val="3F9F73B4"/>
    <w:multiLevelType w:val="hybridMultilevel"/>
    <w:tmpl w:val="1D3C0F5E"/>
    <w:lvl w:ilvl="0" w:tplc="EEB4ED80">
      <w:start w:val="10"/>
      <w:numFmt w:val="decimal"/>
      <w:lvlText w:val="%1."/>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148C4E">
      <w:start w:val="1"/>
      <w:numFmt w:val="lowerLetter"/>
      <w:lvlText w:val="%2"/>
      <w:lvlJc w:val="left"/>
      <w:pPr>
        <w:ind w:left="1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A2950E">
      <w:start w:val="1"/>
      <w:numFmt w:val="lowerRoman"/>
      <w:lvlText w:val="%3"/>
      <w:lvlJc w:val="left"/>
      <w:pPr>
        <w:ind w:left="1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F488CC">
      <w:start w:val="1"/>
      <w:numFmt w:val="decimal"/>
      <w:lvlText w:val="%4"/>
      <w:lvlJc w:val="left"/>
      <w:pPr>
        <w:ind w:left="2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14CEE0">
      <w:start w:val="1"/>
      <w:numFmt w:val="lowerLetter"/>
      <w:lvlText w:val="%5"/>
      <w:lvlJc w:val="left"/>
      <w:pPr>
        <w:ind w:left="3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E6CD46">
      <w:start w:val="1"/>
      <w:numFmt w:val="lowerRoman"/>
      <w:lvlText w:val="%6"/>
      <w:lvlJc w:val="left"/>
      <w:pPr>
        <w:ind w:left="4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1CF01C">
      <w:start w:val="1"/>
      <w:numFmt w:val="decimal"/>
      <w:lvlText w:val="%7"/>
      <w:lvlJc w:val="left"/>
      <w:pPr>
        <w:ind w:left="4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323F72">
      <w:start w:val="1"/>
      <w:numFmt w:val="lowerLetter"/>
      <w:lvlText w:val="%8"/>
      <w:lvlJc w:val="left"/>
      <w:pPr>
        <w:ind w:left="5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98D58C">
      <w:start w:val="1"/>
      <w:numFmt w:val="lowerRoman"/>
      <w:lvlText w:val="%9"/>
      <w:lvlJc w:val="left"/>
      <w:pPr>
        <w:ind w:left="6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906E8"/>
    <w:multiLevelType w:val="hybridMultilevel"/>
    <w:tmpl w:val="B32EA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BD"/>
    <w:rsid w:val="0003593C"/>
    <w:rsid w:val="000C7F86"/>
    <w:rsid w:val="001C705B"/>
    <w:rsid w:val="00213159"/>
    <w:rsid w:val="00265F20"/>
    <w:rsid w:val="00270EA7"/>
    <w:rsid w:val="00321222"/>
    <w:rsid w:val="00322B29"/>
    <w:rsid w:val="00352486"/>
    <w:rsid w:val="00376F70"/>
    <w:rsid w:val="00380610"/>
    <w:rsid w:val="00383767"/>
    <w:rsid w:val="003B0F47"/>
    <w:rsid w:val="00455579"/>
    <w:rsid w:val="004D1C25"/>
    <w:rsid w:val="005C4391"/>
    <w:rsid w:val="005E7F0B"/>
    <w:rsid w:val="0064301C"/>
    <w:rsid w:val="006822FE"/>
    <w:rsid w:val="00751DF3"/>
    <w:rsid w:val="007815CC"/>
    <w:rsid w:val="00791B02"/>
    <w:rsid w:val="007E363C"/>
    <w:rsid w:val="007E5BBD"/>
    <w:rsid w:val="00845658"/>
    <w:rsid w:val="0085143C"/>
    <w:rsid w:val="00894476"/>
    <w:rsid w:val="009C503C"/>
    <w:rsid w:val="009E1EF5"/>
    <w:rsid w:val="00A31BDF"/>
    <w:rsid w:val="00A631A0"/>
    <w:rsid w:val="00BE79BE"/>
    <w:rsid w:val="00CF23E4"/>
    <w:rsid w:val="00D47128"/>
    <w:rsid w:val="00D818FB"/>
    <w:rsid w:val="00EA328D"/>
    <w:rsid w:val="00FC068E"/>
    <w:rsid w:val="00FC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224"/>
  <w15:docId w15:val="{67C9F516-9720-4949-BC5B-852AD7CC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3" w:line="271" w:lineRule="auto"/>
      <w:ind w:left="115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71" w:lineRule="auto"/>
      <w:ind w:left="115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376F70"/>
    <w:rPr>
      <w:color w:val="0563C1" w:themeColor="hyperlink"/>
      <w:u w:val="single"/>
    </w:rPr>
  </w:style>
  <w:style w:type="paragraph" w:styleId="a4">
    <w:name w:val="No Spacing"/>
    <w:uiPriority w:val="1"/>
    <w:qFormat/>
    <w:rsid w:val="00376F70"/>
    <w:pPr>
      <w:spacing w:after="0" w:line="240" w:lineRule="auto"/>
    </w:pPr>
    <w:rPr>
      <w:rFonts w:ascii="Calibri" w:eastAsia="Calibri" w:hAnsi="Calibri" w:cs="Calibri"/>
      <w:color w:val="000000"/>
    </w:rPr>
  </w:style>
  <w:style w:type="paragraph" w:styleId="a5">
    <w:name w:val="footer"/>
    <w:basedOn w:val="a"/>
    <w:link w:val="a6"/>
    <w:uiPriority w:val="99"/>
    <w:unhideWhenUsed/>
    <w:rsid w:val="00270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EA7"/>
    <w:rPr>
      <w:rFonts w:ascii="Calibri" w:eastAsia="Calibri" w:hAnsi="Calibri" w:cs="Calibri"/>
      <w:color w:val="000000"/>
    </w:rPr>
  </w:style>
  <w:style w:type="paragraph" w:customStyle="1" w:styleId="s1">
    <w:name w:val="s_1"/>
    <w:basedOn w:val="a"/>
    <w:rsid w:val="00CF23E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16">
    <w:name w:val="s_16"/>
    <w:basedOn w:val="a"/>
    <w:rsid w:val="00CF23E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pty">
    <w:name w:val="empty"/>
    <w:basedOn w:val="a"/>
    <w:rsid w:val="00CF23E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9">
    <w:name w:val="s_9"/>
    <w:basedOn w:val="a0"/>
    <w:rsid w:val="00321222"/>
  </w:style>
  <w:style w:type="paragraph" w:customStyle="1" w:styleId="s3">
    <w:name w:val="s_3"/>
    <w:basedOn w:val="a"/>
    <w:rsid w:val="00751D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ntry">
    <w:name w:val="entry"/>
    <w:basedOn w:val="a0"/>
    <w:rsid w:val="00751DF3"/>
  </w:style>
  <w:style w:type="character" w:styleId="a7">
    <w:name w:val="FollowedHyperlink"/>
    <w:basedOn w:val="a0"/>
    <w:uiPriority w:val="99"/>
    <w:semiHidden/>
    <w:unhideWhenUsed/>
    <w:rsid w:val="00751DF3"/>
    <w:rPr>
      <w:color w:val="800080"/>
      <w:u w:val="single"/>
    </w:rPr>
  </w:style>
  <w:style w:type="paragraph" w:styleId="a8">
    <w:name w:val="List Paragraph"/>
    <w:basedOn w:val="a"/>
    <w:uiPriority w:val="34"/>
    <w:qFormat/>
    <w:rsid w:val="007E363C"/>
    <w:pPr>
      <w:ind w:left="720"/>
      <w:contextualSpacing/>
    </w:pPr>
  </w:style>
  <w:style w:type="paragraph" w:styleId="a9">
    <w:name w:val="Balloon Text"/>
    <w:basedOn w:val="a"/>
    <w:link w:val="aa"/>
    <w:uiPriority w:val="99"/>
    <w:semiHidden/>
    <w:unhideWhenUsed/>
    <w:rsid w:val="004555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55579"/>
    <w:rPr>
      <w:rFonts w:ascii="Segoe UI" w:eastAsia="Calibri" w:hAnsi="Segoe UI" w:cs="Segoe UI"/>
      <w:color w:val="000000"/>
      <w:sz w:val="18"/>
      <w:szCs w:val="18"/>
    </w:rPr>
  </w:style>
  <w:style w:type="paragraph" w:styleId="ab">
    <w:name w:val="header"/>
    <w:basedOn w:val="a"/>
    <w:link w:val="ac"/>
    <w:uiPriority w:val="99"/>
    <w:unhideWhenUsed/>
    <w:rsid w:val="00791B02"/>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c">
    <w:name w:val="Верхний колонтитул Знак"/>
    <w:basedOn w:val="a0"/>
    <w:link w:val="ab"/>
    <w:uiPriority w:val="99"/>
    <w:rsid w:val="00791B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617">
      <w:bodyDiv w:val="1"/>
      <w:marLeft w:val="0"/>
      <w:marRight w:val="0"/>
      <w:marTop w:val="0"/>
      <w:marBottom w:val="0"/>
      <w:divBdr>
        <w:top w:val="none" w:sz="0" w:space="0" w:color="auto"/>
        <w:left w:val="none" w:sz="0" w:space="0" w:color="auto"/>
        <w:bottom w:val="none" w:sz="0" w:space="0" w:color="auto"/>
        <w:right w:val="none" w:sz="0" w:space="0" w:color="auto"/>
      </w:divBdr>
      <w:divsChild>
        <w:div w:id="1155532469">
          <w:marLeft w:val="0"/>
          <w:marRight w:val="0"/>
          <w:marTop w:val="240"/>
          <w:marBottom w:val="240"/>
          <w:divBdr>
            <w:top w:val="none" w:sz="0" w:space="0" w:color="auto"/>
            <w:left w:val="none" w:sz="0" w:space="0" w:color="auto"/>
            <w:bottom w:val="none" w:sz="0" w:space="0" w:color="auto"/>
            <w:right w:val="none" w:sz="0" w:space="0" w:color="auto"/>
          </w:divBdr>
        </w:div>
      </w:divsChild>
    </w:div>
    <w:div w:id="4283872">
      <w:bodyDiv w:val="1"/>
      <w:marLeft w:val="0"/>
      <w:marRight w:val="0"/>
      <w:marTop w:val="0"/>
      <w:marBottom w:val="0"/>
      <w:divBdr>
        <w:top w:val="none" w:sz="0" w:space="0" w:color="auto"/>
        <w:left w:val="none" w:sz="0" w:space="0" w:color="auto"/>
        <w:bottom w:val="none" w:sz="0" w:space="0" w:color="auto"/>
        <w:right w:val="none" w:sz="0" w:space="0" w:color="auto"/>
      </w:divBdr>
    </w:div>
    <w:div w:id="458956097">
      <w:bodyDiv w:val="1"/>
      <w:marLeft w:val="0"/>
      <w:marRight w:val="0"/>
      <w:marTop w:val="0"/>
      <w:marBottom w:val="0"/>
      <w:divBdr>
        <w:top w:val="none" w:sz="0" w:space="0" w:color="auto"/>
        <w:left w:val="none" w:sz="0" w:space="0" w:color="auto"/>
        <w:bottom w:val="none" w:sz="0" w:space="0" w:color="auto"/>
        <w:right w:val="none" w:sz="0" w:space="0" w:color="auto"/>
      </w:divBdr>
    </w:div>
    <w:div w:id="488137585">
      <w:bodyDiv w:val="1"/>
      <w:marLeft w:val="0"/>
      <w:marRight w:val="0"/>
      <w:marTop w:val="0"/>
      <w:marBottom w:val="0"/>
      <w:divBdr>
        <w:top w:val="none" w:sz="0" w:space="0" w:color="auto"/>
        <w:left w:val="none" w:sz="0" w:space="0" w:color="auto"/>
        <w:bottom w:val="none" w:sz="0" w:space="0" w:color="auto"/>
        <w:right w:val="none" w:sz="0" w:space="0" w:color="auto"/>
      </w:divBdr>
    </w:div>
    <w:div w:id="564530241">
      <w:bodyDiv w:val="1"/>
      <w:marLeft w:val="0"/>
      <w:marRight w:val="0"/>
      <w:marTop w:val="0"/>
      <w:marBottom w:val="0"/>
      <w:divBdr>
        <w:top w:val="none" w:sz="0" w:space="0" w:color="auto"/>
        <w:left w:val="none" w:sz="0" w:space="0" w:color="auto"/>
        <w:bottom w:val="none" w:sz="0" w:space="0" w:color="auto"/>
        <w:right w:val="none" w:sz="0" w:space="0" w:color="auto"/>
      </w:divBdr>
    </w:div>
    <w:div w:id="1101608897">
      <w:bodyDiv w:val="1"/>
      <w:marLeft w:val="0"/>
      <w:marRight w:val="0"/>
      <w:marTop w:val="0"/>
      <w:marBottom w:val="0"/>
      <w:divBdr>
        <w:top w:val="none" w:sz="0" w:space="0" w:color="auto"/>
        <w:left w:val="none" w:sz="0" w:space="0" w:color="auto"/>
        <w:bottom w:val="none" w:sz="0" w:space="0" w:color="auto"/>
        <w:right w:val="none" w:sz="0" w:space="0" w:color="auto"/>
      </w:divBdr>
      <w:divsChild>
        <w:div w:id="1080832955">
          <w:marLeft w:val="0"/>
          <w:marRight w:val="0"/>
          <w:marTop w:val="240"/>
          <w:marBottom w:val="240"/>
          <w:divBdr>
            <w:top w:val="none" w:sz="0" w:space="0" w:color="auto"/>
            <w:left w:val="none" w:sz="0" w:space="0" w:color="auto"/>
            <w:bottom w:val="none" w:sz="0" w:space="0" w:color="auto"/>
            <w:right w:val="none" w:sz="0" w:space="0" w:color="auto"/>
          </w:divBdr>
        </w:div>
      </w:divsChild>
    </w:div>
    <w:div w:id="1332416118">
      <w:bodyDiv w:val="1"/>
      <w:marLeft w:val="0"/>
      <w:marRight w:val="0"/>
      <w:marTop w:val="0"/>
      <w:marBottom w:val="0"/>
      <w:divBdr>
        <w:top w:val="none" w:sz="0" w:space="0" w:color="auto"/>
        <w:left w:val="none" w:sz="0" w:space="0" w:color="auto"/>
        <w:bottom w:val="none" w:sz="0" w:space="0" w:color="auto"/>
        <w:right w:val="none" w:sz="0" w:space="0" w:color="auto"/>
      </w:divBdr>
    </w:div>
    <w:div w:id="1387559052">
      <w:bodyDiv w:val="1"/>
      <w:marLeft w:val="0"/>
      <w:marRight w:val="0"/>
      <w:marTop w:val="0"/>
      <w:marBottom w:val="0"/>
      <w:divBdr>
        <w:top w:val="none" w:sz="0" w:space="0" w:color="auto"/>
        <w:left w:val="none" w:sz="0" w:space="0" w:color="auto"/>
        <w:bottom w:val="none" w:sz="0" w:space="0" w:color="auto"/>
        <w:right w:val="none" w:sz="0" w:space="0" w:color="auto"/>
      </w:divBdr>
    </w:div>
    <w:div w:id="1417628204">
      <w:bodyDiv w:val="1"/>
      <w:marLeft w:val="0"/>
      <w:marRight w:val="0"/>
      <w:marTop w:val="0"/>
      <w:marBottom w:val="0"/>
      <w:divBdr>
        <w:top w:val="none" w:sz="0" w:space="0" w:color="auto"/>
        <w:left w:val="none" w:sz="0" w:space="0" w:color="auto"/>
        <w:bottom w:val="none" w:sz="0" w:space="0" w:color="auto"/>
        <w:right w:val="none" w:sz="0" w:space="0" w:color="auto"/>
      </w:divBdr>
      <w:divsChild>
        <w:div w:id="1749495461">
          <w:marLeft w:val="0"/>
          <w:marRight w:val="0"/>
          <w:marTop w:val="240"/>
          <w:marBottom w:val="240"/>
          <w:divBdr>
            <w:top w:val="none" w:sz="0" w:space="0" w:color="auto"/>
            <w:left w:val="none" w:sz="0" w:space="0" w:color="auto"/>
            <w:bottom w:val="none" w:sz="0" w:space="0" w:color="auto"/>
            <w:right w:val="none" w:sz="0" w:space="0" w:color="auto"/>
          </w:divBdr>
        </w:div>
      </w:divsChild>
    </w:div>
    <w:div w:id="1532258599">
      <w:bodyDiv w:val="1"/>
      <w:marLeft w:val="0"/>
      <w:marRight w:val="0"/>
      <w:marTop w:val="0"/>
      <w:marBottom w:val="0"/>
      <w:divBdr>
        <w:top w:val="none" w:sz="0" w:space="0" w:color="auto"/>
        <w:left w:val="none" w:sz="0" w:space="0" w:color="auto"/>
        <w:bottom w:val="none" w:sz="0" w:space="0" w:color="auto"/>
        <w:right w:val="none" w:sz="0" w:space="0" w:color="auto"/>
      </w:divBdr>
    </w:div>
    <w:div w:id="1737584512">
      <w:bodyDiv w:val="1"/>
      <w:marLeft w:val="0"/>
      <w:marRight w:val="0"/>
      <w:marTop w:val="0"/>
      <w:marBottom w:val="0"/>
      <w:divBdr>
        <w:top w:val="none" w:sz="0" w:space="0" w:color="auto"/>
        <w:left w:val="none" w:sz="0" w:space="0" w:color="auto"/>
        <w:bottom w:val="none" w:sz="0" w:space="0" w:color="auto"/>
        <w:right w:val="none" w:sz="0" w:space="0" w:color="auto"/>
      </w:divBdr>
    </w:div>
    <w:div w:id="1830442903">
      <w:bodyDiv w:val="1"/>
      <w:marLeft w:val="0"/>
      <w:marRight w:val="0"/>
      <w:marTop w:val="0"/>
      <w:marBottom w:val="0"/>
      <w:divBdr>
        <w:top w:val="none" w:sz="0" w:space="0" w:color="auto"/>
        <w:left w:val="none" w:sz="0" w:space="0" w:color="auto"/>
        <w:bottom w:val="none" w:sz="0" w:space="0" w:color="auto"/>
        <w:right w:val="none" w:sz="0" w:space="0" w:color="auto"/>
      </w:divBdr>
      <w:divsChild>
        <w:div w:id="1000279896">
          <w:marLeft w:val="0"/>
          <w:marRight w:val="0"/>
          <w:marTop w:val="240"/>
          <w:marBottom w:val="240"/>
          <w:divBdr>
            <w:top w:val="none" w:sz="0" w:space="0" w:color="auto"/>
            <w:left w:val="none" w:sz="0" w:space="0" w:color="auto"/>
            <w:bottom w:val="none" w:sz="0" w:space="0" w:color="auto"/>
            <w:right w:val="none" w:sz="0" w:space="0" w:color="auto"/>
          </w:divBdr>
        </w:div>
      </w:divsChild>
    </w:div>
    <w:div w:id="1865093170">
      <w:bodyDiv w:val="1"/>
      <w:marLeft w:val="0"/>
      <w:marRight w:val="0"/>
      <w:marTop w:val="0"/>
      <w:marBottom w:val="0"/>
      <w:divBdr>
        <w:top w:val="none" w:sz="0" w:space="0" w:color="auto"/>
        <w:left w:val="none" w:sz="0" w:space="0" w:color="auto"/>
        <w:bottom w:val="none" w:sz="0" w:space="0" w:color="auto"/>
        <w:right w:val="none" w:sz="0" w:space="0" w:color="auto"/>
      </w:divBdr>
    </w:div>
    <w:div w:id="1915626832">
      <w:bodyDiv w:val="1"/>
      <w:marLeft w:val="0"/>
      <w:marRight w:val="0"/>
      <w:marTop w:val="0"/>
      <w:marBottom w:val="0"/>
      <w:divBdr>
        <w:top w:val="none" w:sz="0" w:space="0" w:color="auto"/>
        <w:left w:val="none" w:sz="0" w:space="0" w:color="auto"/>
        <w:bottom w:val="none" w:sz="0" w:space="0" w:color="auto"/>
        <w:right w:val="none" w:sz="0" w:space="0" w:color="auto"/>
      </w:divBdr>
    </w:div>
    <w:div w:id="1926572222">
      <w:bodyDiv w:val="1"/>
      <w:marLeft w:val="0"/>
      <w:marRight w:val="0"/>
      <w:marTop w:val="0"/>
      <w:marBottom w:val="0"/>
      <w:divBdr>
        <w:top w:val="none" w:sz="0" w:space="0" w:color="auto"/>
        <w:left w:val="none" w:sz="0" w:space="0" w:color="auto"/>
        <w:bottom w:val="none" w:sz="0" w:space="0" w:color="auto"/>
        <w:right w:val="none" w:sz="0" w:space="0" w:color="auto"/>
      </w:divBdr>
    </w:div>
    <w:div w:id="1962492415">
      <w:bodyDiv w:val="1"/>
      <w:marLeft w:val="0"/>
      <w:marRight w:val="0"/>
      <w:marTop w:val="0"/>
      <w:marBottom w:val="0"/>
      <w:divBdr>
        <w:top w:val="none" w:sz="0" w:space="0" w:color="auto"/>
        <w:left w:val="none" w:sz="0" w:space="0" w:color="auto"/>
        <w:bottom w:val="none" w:sz="0" w:space="0" w:color="auto"/>
        <w:right w:val="none" w:sz="0" w:space="0" w:color="auto"/>
      </w:divBdr>
    </w:div>
    <w:div w:id="204782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footer" Target="footer1.xm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endnotes" Target="endnotes.xm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57" Type="http://schemas.openxmlformats.org/officeDocument/2006/relationships/fontTable" Target="fontTable.xm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consultantplus://offline/ref=1353B1ABBCF1929F2A882B4FD7AAA9E1D1F4D599E60D6F809D6B00979B568502857F72872FF7821BF0BC0199FB4AD37727661565A0B6D604F8m4G"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48" Type="http://schemas.openxmlformats.org/officeDocument/2006/relationships/hyperlink" Target="https://internet.garant.ru/document/redirect/73524230/0"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417"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58" Type="http://schemas.openxmlformats.org/officeDocument/2006/relationships/hyperlink" Target="https://internet.garant.ru/" TargetMode="External"/><Relationship Id="rId123" Type="http://schemas.openxmlformats.org/officeDocument/2006/relationships/hyperlink" Target="https://internet.garant.ru/" TargetMode="External"/><Relationship Id="rId33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372"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7" Type="http://schemas.openxmlformats.org/officeDocument/2006/relationships/hyperlink" Target="https://internet.garant.ru/" TargetMode="External"/><Relationship Id="rId69"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76"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document/redirect/73524230/0" TargetMode="External"/><Relationship Id="rId38" Type="http://schemas.openxmlformats.org/officeDocument/2006/relationships/hyperlink" Target="https://internet.garant.ru/" TargetMode="External"/><Relationship Id="rId103" Type="http://schemas.openxmlformats.org/officeDocument/2006/relationships/hyperlink" Target="https://internet.garant.ru/" TargetMode="External"/><Relationship Id="rId31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96" Type="http://schemas.openxmlformats.org/officeDocument/2006/relationships/hyperlink" Target="https://internet.garant.ru/" TargetMode="External"/><Relationship Id="rId60"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63"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23"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5"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67"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74" Type="http://schemas.openxmlformats.org/officeDocument/2006/relationships/hyperlink" Target="https://internet.garant.ru/" TargetMode="External"/><Relationship Id="rId71"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52" Type="http://schemas.openxmlformats.org/officeDocument/2006/relationships/hyperlink" Target="https://internet.garant.ru/document/redirect/73524230/0"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53" Type="http://schemas.openxmlformats.org/officeDocument/2006/relationships/header" Target="header1.xm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consultantplus://offline/ref=1353B1ABBCF1929F2A882B4FD7AAA9E1D1F4D599E60D6F809D6B00979B568502857F72872FF7821BF0BC0199FB4AD37727661565A0B6D604F8m4G"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454" Type="http://schemas.openxmlformats.org/officeDocument/2006/relationships/header" Target="header2.xm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services/arbitr/link/1119748"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footnotes" Target="footnotes.xml"/><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eader" Target="header3.xm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8" Type="http://schemas.openxmlformats.org/officeDocument/2006/relationships/image" Target="media/image1.png"/><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47"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458" Type="http://schemas.openxmlformats.org/officeDocument/2006/relationships/theme" Target="theme/theme1.xm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 TargetMode="External"/><Relationship Id="rId329"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38"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7"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49" Type="http://schemas.openxmlformats.org/officeDocument/2006/relationships/hyperlink" Target="https://internet.garant.ru/document/redirect/73524230/0" TargetMode="External"/><Relationship Id="rId211"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8" Type="http://schemas.openxmlformats.org/officeDocument/2006/relationships/hyperlink" Target="https://internet.garant.ru/" TargetMode="External"/><Relationship Id="rId113" Type="http://schemas.openxmlformats.org/officeDocument/2006/relationships/hyperlink" Target="https://internet.garant.ru/" TargetMode="External"/><Relationship Id="rId32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62" Type="http://schemas.openxmlformats.org/officeDocument/2006/relationships/hyperlink" Target="https://internet.garant.ru/" TargetMode="External"/><Relationship Id="rId418"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64" Type="http://schemas.openxmlformats.org/officeDocument/2006/relationships/hyperlink" Target="https://internet.garant.ru/" TargetMode="External"/><Relationship Id="rId17" Type="http://schemas.openxmlformats.org/officeDocument/2006/relationships/hyperlink" Target="https://internet.garant.ru/" TargetMode="External"/><Relationship Id="rId59"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166"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73"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33"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275" Type="http://schemas.openxmlformats.org/officeDocument/2006/relationships/hyperlink" Target="https://internet.garant.ru/" TargetMode="External"/><Relationship Id="rId30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77"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84"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44" Type="http://schemas.openxmlformats.org/officeDocument/2006/relationships/hyperlink" Target="https://internet.garant.ru/" TargetMode="External"/><Relationship Id="rId39"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document/redirect/73524230/0"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42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DB0F-0694-4A88-BD68-45252C25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93</Pages>
  <Words>28521</Words>
  <Characters>162571</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dc:creator>
  <cp:keywords/>
  <cp:lastModifiedBy>Admin</cp:lastModifiedBy>
  <cp:revision>17</cp:revision>
  <cp:lastPrinted>2024-08-15T11:30:00Z</cp:lastPrinted>
  <dcterms:created xsi:type="dcterms:W3CDTF">2024-08-14T07:42:00Z</dcterms:created>
  <dcterms:modified xsi:type="dcterms:W3CDTF">2024-09-03T07:45:00Z</dcterms:modified>
</cp:coreProperties>
</file>