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F3A31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31" w:rsidRDefault="00AF3A31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AF3A31" w:rsidTr="00D52B05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3A31" w:rsidRDefault="00AF3A31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FF769B" wp14:editId="50760973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B556541" wp14:editId="761A5EB4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372" w:rsidRDefault="00A22372" w:rsidP="00A22372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  <w:szCs w:val="24"/>
                    </w:rPr>
                    <w:t>КАЛУЖСКАЯ ОБЛАСТНАЯ ОРГАНИЗАЦИЯ ОБЩЕРОССИЙСКОГО ПРОФСОЮЗА ОБРАЗОВАНИЯ</w:t>
                  </w:r>
                </w:p>
                <w:p w:rsidR="00A22372" w:rsidRDefault="00A22372" w:rsidP="00A22372">
                  <w:pPr>
                    <w:pStyle w:val="ConsPlusTitle"/>
                    <w:jc w:val="center"/>
                  </w:pPr>
                </w:p>
                <w:p w:rsidR="00A22372" w:rsidRDefault="00A22372" w:rsidP="00A22372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A22372" w:rsidRDefault="00A22372" w:rsidP="00A2237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№27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AF3A31" w:rsidRPr="00B457E8" w:rsidRDefault="00A22372" w:rsidP="00A22372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A22372">
                    <w:rPr>
                      <w:color w:val="FF0000"/>
                      <w:sz w:val="28"/>
                      <w:szCs w:val="28"/>
                    </w:rPr>
                    <w:t xml:space="preserve">Гарантии и льготы </w:t>
                  </w:r>
                  <w:proofErr w:type="spellStart"/>
                  <w:r w:rsidRPr="00A22372">
                    <w:rPr>
                      <w:color w:val="FF0000"/>
                      <w:sz w:val="28"/>
                      <w:szCs w:val="28"/>
                    </w:rPr>
                    <w:t>педработникам</w:t>
                  </w:r>
                  <w:proofErr w:type="spellEnd"/>
                  <w:r w:rsidRPr="00A22372">
                    <w:rPr>
                      <w:color w:val="FF0000"/>
                      <w:sz w:val="28"/>
                      <w:szCs w:val="28"/>
                    </w:rPr>
                    <w:t xml:space="preserve"> при работе с детьми с ОВЗ</w:t>
                  </w:r>
                  <w:r w:rsidRPr="00D24CE8">
                    <w:rPr>
                      <w:color w:val="181818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F3A31" w:rsidRDefault="00AF3A31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3A31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b/>
                <w:color w:val="181818"/>
                <w:sz w:val="22"/>
                <w:szCs w:val="22"/>
              </w:rPr>
              <w:t>Вопрос</w:t>
            </w:r>
            <w:r w:rsidRPr="00D24CE8">
              <w:rPr>
                <w:color w:val="181818"/>
                <w:sz w:val="22"/>
                <w:szCs w:val="22"/>
              </w:rPr>
              <w:t xml:space="preserve">: Гарантии и льготы </w:t>
            </w:r>
            <w:proofErr w:type="spellStart"/>
            <w:r w:rsidRPr="00D24CE8">
              <w:rPr>
                <w:color w:val="181818"/>
                <w:sz w:val="22"/>
                <w:szCs w:val="22"/>
              </w:rPr>
              <w:t>педработникам</w:t>
            </w:r>
            <w:proofErr w:type="spellEnd"/>
            <w:r w:rsidRPr="00D24CE8">
              <w:rPr>
                <w:color w:val="181818"/>
                <w:sz w:val="22"/>
                <w:szCs w:val="22"/>
              </w:rPr>
              <w:t xml:space="preserve"> при работе с детьми с ОВЗ. Кому положены такие условия труда?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FF0000"/>
                <w:sz w:val="22"/>
                <w:szCs w:val="22"/>
              </w:rPr>
            </w:pPr>
            <w:proofErr w:type="gramStart"/>
            <w:r w:rsidRPr="00D24CE8">
              <w:rPr>
                <w:color w:val="FF0000"/>
                <w:sz w:val="22"/>
                <w:szCs w:val="22"/>
              </w:rPr>
              <w:t xml:space="preserve">Ответ:  </w:t>
            </w:r>
            <w:r w:rsidRPr="00D24CE8">
              <w:rPr>
                <w:color w:val="181818"/>
                <w:sz w:val="22"/>
                <w:szCs w:val="22"/>
              </w:rPr>
              <w:t>Рабочее</w:t>
            </w:r>
            <w:proofErr w:type="gramEnd"/>
            <w:r w:rsidRPr="00D24CE8">
              <w:rPr>
                <w:color w:val="181818"/>
                <w:sz w:val="22"/>
                <w:szCs w:val="22"/>
              </w:rPr>
              <w:t xml:space="preserve"> время и время отдыха педагогических работников, работающих с детьми с ОВЗ, законодательно регламентировано. Однако у педагогов остаются многочисленные вопросы, с которыми они обращаются в профсоюз. </w:t>
            </w:r>
            <w:r>
              <w:rPr>
                <w:color w:val="181818"/>
                <w:sz w:val="22"/>
                <w:szCs w:val="22"/>
              </w:rPr>
              <w:t xml:space="preserve">Особенно остро встал вопрос о льготах </w:t>
            </w:r>
            <w:proofErr w:type="spellStart"/>
            <w:proofErr w:type="gramStart"/>
            <w:r>
              <w:rPr>
                <w:color w:val="181818"/>
                <w:sz w:val="22"/>
                <w:szCs w:val="22"/>
              </w:rPr>
              <w:t>педработников</w:t>
            </w:r>
            <w:proofErr w:type="spellEnd"/>
            <w:r>
              <w:rPr>
                <w:color w:val="181818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181818"/>
                <w:sz w:val="22"/>
                <w:szCs w:val="22"/>
              </w:rPr>
              <w:t xml:space="preserve"> работающих с детьми ОВЗ. 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b/>
                <w:bCs/>
                <w:color w:val="181818"/>
                <w:sz w:val="22"/>
                <w:szCs w:val="22"/>
              </w:rPr>
              <w:t>1. На основании каких документов педагогам, работающим с детьми с ОВЗ, предоставляется отпуск 56 дней?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i/>
                <w:iCs/>
                <w:color w:val="181818"/>
                <w:sz w:val="22"/>
                <w:szCs w:val="22"/>
              </w:rPr>
              <w:t>Отпуск этой категории работников регулируется:</w:t>
            </w:r>
            <w:r w:rsidRPr="00D24CE8">
              <w:rPr>
                <w:i/>
                <w:iCs/>
                <w:color w:val="181818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br/>
              <w:t>— пунктом 4 раздела 1 «Дошкольные образовательные организации» приложения к постановлению Правительства Российской Федерации от 14 мая 2015 г. №466 «О ежегодных основных удлиненных оплачиваемых отпусках»;</w:t>
            </w:r>
            <w:r w:rsidRPr="00D24CE8">
              <w:rPr>
                <w:color w:val="181818"/>
                <w:sz w:val="22"/>
                <w:szCs w:val="22"/>
              </w:rPr>
              <w:br/>
              <w:t>— постановлением Правительства РФ от 8 августа 2013 г.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      </w:r>
            <w:r w:rsidRPr="00D24CE8">
              <w:rPr>
                <w:color w:val="181818"/>
                <w:sz w:val="22"/>
                <w:szCs w:val="22"/>
              </w:rPr>
              <w:br/>
              <w:t>— разъяснениями Министерства образования и науки (письмо Министерства образования и науки РФ от 24 июля 2017 г. №08-1408; письмо Министерства образования и науки РФ от 20 июля 2017 г. №08</w:t>
            </w:r>
            <w:r w:rsidRPr="00D24CE8">
              <w:rPr>
                <w:color w:val="181818"/>
                <w:sz w:val="22"/>
                <w:szCs w:val="22"/>
              </w:rPr>
              <w:noBreakHyphen/>
              <w:t>ПГ-МОН-26725);</w:t>
            </w:r>
            <w:r w:rsidRPr="00D24CE8">
              <w:rPr>
                <w:color w:val="181818"/>
                <w:sz w:val="22"/>
                <w:szCs w:val="22"/>
              </w:rPr>
              <w:br/>
              <w:t>— письмом Министерства образования и науки РФ от 24 июля 2017 г. №08-1408 (это ответ на обращение МГО профсоюза).</w:t>
            </w:r>
            <w:r w:rsidRPr="00D24CE8">
              <w:rPr>
                <w:color w:val="181818"/>
                <w:sz w:val="22"/>
                <w:szCs w:val="22"/>
              </w:rPr>
              <w:br/>
            </w:r>
            <w:r w:rsidRPr="00D24CE8">
              <w:rPr>
                <w:b/>
                <w:bCs/>
                <w:color w:val="181818"/>
                <w:sz w:val="22"/>
                <w:szCs w:val="22"/>
              </w:rPr>
              <w:br/>
            </w:r>
            <w:r w:rsidRPr="00D24CE8">
              <w:rPr>
                <w:b/>
                <w:bCs/>
                <w:sz w:val="22"/>
                <w:szCs w:val="22"/>
              </w:rPr>
              <w:t>2. Кто имеет право на 56 дней отпуска?</w:t>
            </w:r>
            <w:r w:rsidRPr="00D24CE8">
              <w:rPr>
                <w:b/>
                <w:bCs/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br/>
              <w:t>Право на такой отпуск имеют все педагогические работники дошкольных образовательных организаций, которые непосредственно работают с обучающимися с ОВЗ и (или) лицами, нуждающимися в длительном лечении.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 xml:space="preserve">Например, воспитатель, инструктор по физической культуре, педагог-психолог, </w:t>
            </w:r>
            <w:proofErr w:type="spellStart"/>
            <w:r w:rsidRPr="00D24CE8">
              <w:rPr>
                <w:color w:val="181818"/>
                <w:sz w:val="22"/>
                <w:szCs w:val="22"/>
              </w:rPr>
              <w:t>тьютор</w:t>
            </w:r>
            <w:proofErr w:type="spellEnd"/>
            <w:r w:rsidRPr="00D24CE8">
              <w:rPr>
                <w:color w:val="181818"/>
                <w:sz w:val="22"/>
                <w:szCs w:val="22"/>
              </w:rPr>
              <w:t>, музыкальный руководитель, учитель-дефектолог, логопед, учитель-логопед.</w:t>
            </w:r>
            <w:r w:rsidRPr="00D24CE8">
              <w:rPr>
                <w:color w:val="181818"/>
                <w:sz w:val="22"/>
                <w:szCs w:val="22"/>
              </w:rPr>
              <w:br/>
            </w:r>
            <w:r w:rsidRPr="00D24CE8">
              <w:rPr>
                <w:b/>
                <w:bCs/>
                <w:color w:val="181818"/>
                <w:sz w:val="22"/>
                <w:szCs w:val="22"/>
              </w:rPr>
              <w:br/>
            </w:r>
            <w:r w:rsidRPr="00D24CE8">
              <w:rPr>
                <w:b/>
                <w:bCs/>
                <w:sz w:val="22"/>
                <w:szCs w:val="22"/>
              </w:rPr>
              <w:t>3. Я музыкальный работник, в моей группе только один ребенок с ОВЗ. Положен ли мне отпуск продолжительностью 56 дней?</w:t>
            </w:r>
            <w:r w:rsidRPr="00D24CE8">
              <w:rPr>
                <w:b/>
                <w:bCs/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br/>
              <w:t>Да, положен. Не важно, сколько детей, имеющих статус «ребенок с ОВЗ», находится в группе (один или несколько).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b/>
                <w:bCs/>
                <w:sz w:val="22"/>
                <w:szCs w:val="22"/>
              </w:rPr>
              <w:t>4. Я работаю воспитателем на полставки. Положен ли мне отпуск 56 дней?</w:t>
            </w:r>
            <w:r w:rsidRPr="00D24CE8">
              <w:rPr>
                <w:b/>
                <w:bCs/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br/>
              <w:t>Да, положен. Предоставление такого отпуска всем категориям педагогических работников, которые работают в дошкольных группах с детьми (обучающимися) с ОВЗ или в дошкольных санаторных группах для воспитанников, нуждающихся в длительном лечении, не обусловлено необходимостью выполнять работу в течение полного рабочего дня, как это предусматривалось при ранее действовавшем регулировании продолжительности отпусков.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b/>
                <w:bCs/>
                <w:sz w:val="22"/>
                <w:szCs w:val="22"/>
              </w:rPr>
              <w:t>5. Правда ли, что для воспитателей, работающих с детьми с ОВЗ, установлена сокращенная продолжительность рабочего времени?</w:t>
            </w:r>
            <w:r w:rsidRPr="00D24CE8">
              <w:rPr>
                <w:b/>
                <w:bCs/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br/>
              <w:t>Правда. Их норма часов педагогической работы за ставку заработной платы — 25 часов (пункт 2.5 приложения №1 к приказу Министерства образования и науки Российской Федерации от 22 декабря 2014 г. №1601).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b/>
                <w:bCs/>
                <w:sz w:val="22"/>
                <w:szCs w:val="22"/>
              </w:rPr>
              <w:lastRenderedPageBreak/>
              <w:t>6. Я педагог-психолог и работаю с детьми с ОВЗ, имеющими заключение ЦПМПК. Они обучаются по основной образовательной программе, поскольку их родители не писали заявления об обучении детей по адаптированной программе. Имею ли я право на 56 дней отпуска?</w:t>
            </w:r>
            <w:r w:rsidRPr="00D24CE8">
              <w:rPr>
                <w:b/>
                <w:bCs/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br/>
              <w:t>Постановление Правительства Российской Федерации от 14 мая 2015 г. №466 «О ежегодных основных удлиненных оплачиваемых отпусках» не содержит зависимости установления педагогам продолжительности отпуска 56 дней от наличия заявления родителя об обучении ребенка с ОВЗ по адаптированной программе.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>Следовательно, педагог имеет право на удлиненный отпуск, даже если заявление родителей отсутствует. Нашу позицию подтверждает и судебная практика (см. решение Новгородского районного суда Новгородской области по делу №12-940/2017 от 15 ноября 2017 г.).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br/>
              <w:t>В силу статьи 79 Федерального закона №273</w:t>
            </w:r>
            <w:r w:rsidRPr="00D24CE8">
              <w:rPr>
                <w:color w:val="181818"/>
                <w:sz w:val="22"/>
                <w:szCs w:val="22"/>
              </w:rPr>
              <w:noBreakHyphen/>
              <w:t>ФЗ содержание образования и условия организации обучения и воспитания обучающихся с ОВЗ определяются адаптированной образовательной программой. В таких организациях создаются специальные условия для получения образования указанными обучающимися.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>Для установления нуждаемости ребенка с ОВЗ в обучении по адаптированной образовательной программе ПМПК должна принять соответствующее решение. В нем каждому ребенку рекомендуются конкретные специалисты для занятий. Между тем адаптированная образовательная программа включает в себя не только работу специалистов, указанных в заключении ПМПК, но и комплексный подход к коррекционно-образовательному процессу ребенка с ОВЗ. Данная образовательная программа предусматривает полную интеграцию действий всех специалистов дошкольного образовательного учреждения, включая музыкального работника.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 xml:space="preserve">Учитывая, что постановлением Правительства РФ от 14 мая 2015 г. №466 «О ежегодных основных удлиненных оплачиваемых отпусках» не установлена зависимость продолжительности основного ежегодного удлиненного оплачиваемого отпуска педагогического работника от включения его должности в заключение ПМПК, педагог имеет право на отпуск продолжительностью 56 календарных дней. Эту позицию подтверждает и судебная практика (см. решение </w:t>
            </w:r>
            <w:proofErr w:type="spellStart"/>
            <w:r w:rsidRPr="00D24CE8">
              <w:rPr>
                <w:color w:val="181818"/>
                <w:sz w:val="22"/>
                <w:szCs w:val="22"/>
              </w:rPr>
              <w:t>Елизовского</w:t>
            </w:r>
            <w:proofErr w:type="spellEnd"/>
            <w:r w:rsidRPr="00D24CE8">
              <w:rPr>
                <w:color w:val="181818"/>
                <w:sz w:val="22"/>
                <w:szCs w:val="22"/>
              </w:rPr>
              <w:t xml:space="preserve"> районного суда Камчатского края по делу №2-900/19 от 14 июня 2019 г.).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 xml:space="preserve">Таким образом, все педагогические работники, принимающие непосредственное участие в работе с детьми с ОВЗ, имеют право на отпуск указанной продолжительности: воспитатель, инструктор по физической культуре, педагог-психолог, </w:t>
            </w:r>
            <w:proofErr w:type="spellStart"/>
            <w:r w:rsidRPr="00D24CE8">
              <w:rPr>
                <w:color w:val="181818"/>
                <w:sz w:val="22"/>
                <w:szCs w:val="22"/>
              </w:rPr>
              <w:t>тьютор</w:t>
            </w:r>
            <w:proofErr w:type="spellEnd"/>
            <w:r w:rsidRPr="00D24CE8">
              <w:rPr>
                <w:color w:val="181818"/>
                <w:sz w:val="22"/>
                <w:szCs w:val="22"/>
              </w:rPr>
              <w:t>, музыкальный руководитель, учитель-дефектолог, логопед, учитель-логопед.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b/>
                <w:bCs/>
                <w:sz w:val="22"/>
                <w:szCs w:val="22"/>
              </w:rPr>
              <w:t>8. Имеют ли помощники воспитателя, работающие с детьми с ОВЗ, право на отпуск продолжительностью 56 дней?</w:t>
            </w:r>
            <w:r w:rsidRPr="00D24CE8">
              <w:rPr>
                <w:b/>
                <w:bCs/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5B9BD5" w:themeColor="accent1"/>
                <w:sz w:val="22"/>
                <w:szCs w:val="22"/>
              </w:rPr>
              <w:br/>
            </w:r>
            <w:r w:rsidRPr="00D24CE8">
              <w:rPr>
                <w:color w:val="181818"/>
                <w:sz w:val="22"/>
                <w:szCs w:val="22"/>
              </w:rPr>
              <w:t>Право на такой отпуск имеют только работники, поименованные в постановлении Правительства Российской Федерации от 14 мая 2015 г. №466 «О ежегодных основных удлиненных оплачиваемых отпусках».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>В этом документе, в частности, говорится о педагогических работниках. Но сотрудники, упомянутые в вопросе, к ним не относятся, поскольку оказывают техническую помощь (см. профессиональный стандарт «Ассистент (помощник) по оказанию технической помощи инвалидам и лицам с ограниченными возможностями здоровья», утвержденный приказом Минтруда России от 12 апреля 2017 г. №351н).</w:t>
            </w:r>
          </w:p>
          <w:p w:rsidR="00D24CE8" w:rsidRPr="00D24CE8" w:rsidRDefault="00D24CE8" w:rsidP="00D24CE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181818"/>
                <w:sz w:val="22"/>
                <w:szCs w:val="22"/>
              </w:rPr>
            </w:pPr>
            <w:r w:rsidRPr="00D24CE8">
              <w:rPr>
                <w:color w:val="181818"/>
                <w:sz w:val="22"/>
                <w:szCs w:val="22"/>
              </w:rPr>
              <w:t>Следовательно, их отпуск составляет 28 дней.</w:t>
            </w:r>
          </w:p>
          <w:p w:rsidR="00AF3A31" w:rsidRPr="00D24CE8" w:rsidRDefault="00AF3A31" w:rsidP="00D24C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A31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31" w:rsidRPr="00D52B05" w:rsidRDefault="00AF3A3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AF3A31" w:rsidRPr="00D52B05" w:rsidRDefault="00AF3A3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AF3A31" w:rsidRPr="00D52B05" w:rsidRDefault="00D24CE8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</w:t>
            </w:r>
            <w:r w:rsidR="00AF3A31" w:rsidRPr="00D52B05">
              <w:rPr>
                <w:rFonts w:ascii="Arial" w:hAnsi="Arial" w:cs="Arial"/>
                <w:b/>
                <w:sz w:val="16"/>
                <w:szCs w:val="16"/>
              </w:rPr>
              <w:t>ь, 2021</w:t>
            </w:r>
          </w:p>
          <w:p w:rsidR="00AF3A31" w:rsidRDefault="00A22372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AF3A31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AF3A31" w:rsidRDefault="00AF3A31" w:rsidP="00AF3A31"/>
    <w:p w:rsidR="00AF3A31" w:rsidRDefault="00AF3A31" w:rsidP="00AF3A31">
      <w:pPr>
        <w:ind w:left="-851"/>
      </w:pPr>
    </w:p>
    <w:p w:rsidR="00AF3A31" w:rsidRDefault="00AF3A31" w:rsidP="00AF3A31"/>
    <w:p w:rsidR="00FC3103" w:rsidRDefault="00FC3103"/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1"/>
    <w:rsid w:val="000A1D6C"/>
    <w:rsid w:val="0043449B"/>
    <w:rsid w:val="00A22372"/>
    <w:rsid w:val="00AF3A31"/>
    <w:rsid w:val="00D24CE8"/>
    <w:rsid w:val="00D52B05"/>
    <w:rsid w:val="00F11158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51CF"/>
  <w15:chartTrackingRefBased/>
  <w15:docId w15:val="{FA2B1E3A-29C3-47F7-871C-12D903E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F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A3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2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2021-09-13T09:11:00Z</dcterms:created>
  <dcterms:modified xsi:type="dcterms:W3CDTF">2021-09-22T13:37:00Z</dcterms:modified>
</cp:coreProperties>
</file>