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766" w:type="dxa"/>
        <w:tblInd w:w="-1281" w:type="dxa"/>
        <w:tblLook w:val="04A0"/>
      </w:tblPr>
      <w:tblGrid>
        <w:gridCol w:w="12216"/>
      </w:tblGrid>
      <w:tr w:rsidR="006B4D34" w:rsidTr="00141A78">
        <w:trPr>
          <w:trHeight w:val="353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34" w:rsidRDefault="006B4D34" w:rsidP="00141A7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6B4D34" w:rsidTr="00141A78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4D34" w:rsidRDefault="006B4D34" w:rsidP="00141A78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D34" w:rsidRPr="006355F5" w:rsidRDefault="006B4D34" w:rsidP="00141A78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6B4D34" w:rsidRDefault="006B4D34" w:rsidP="00141A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6B4D34" w:rsidRDefault="006B4D34" w:rsidP="00141A78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6B4D34" w:rsidRDefault="006B4D34" w:rsidP="00141A78">
                  <w:pPr>
                    <w:pStyle w:val="ConsPlusTitle"/>
                    <w:rPr>
                      <w:lang w:eastAsia="en-US"/>
                    </w:rPr>
                  </w:pPr>
                </w:p>
                <w:p w:rsidR="006B4D34" w:rsidRDefault="006B4D34" w:rsidP="00141A78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№32.</w:t>
                  </w:r>
                </w:p>
                <w:p w:rsidR="006B4D34" w:rsidRDefault="006B4D34" w:rsidP="00141A78">
                  <w:pPr>
                    <w:pStyle w:val="ConsPlusTitle"/>
                    <w:jc w:val="center"/>
                    <w:rPr>
                      <w:rFonts w:ascii="Trebuchet MS" w:hAnsi="Trebuchet MS"/>
                      <w:caps/>
                      <w:color w:val="828795"/>
                    </w:rPr>
                  </w:pPr>
                </w:p>
                <w:p w:rsidR="006B4D34" w:rsidRDefault="006B4D34" w:rsidP="00141A78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caps/>
                      <w:color w:val="828795"/>
                    </w:rPr>
                    <w:t>КАК ПРОИЗВОДЯТСЯ ВЫПЛАТЫ ЗА КЛАССНОЕ РУКОВОДСТВО?</w:t>
                  </w:r>
                </w:p>
              </w:tc>
            </w:tr>
          </w:tbl>
          <w:p w:rsidR="006B4D34" w:rsidRDefault="006B4D34" w:rsidP="00141A7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4D34" w:rsidTr="00141A78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000"/>
            </w:tblGrid>
            <w:tr w:rsidR="006B4D34" w:rsidTr="00141A78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B4D34" w:rsidRDefault="006B4D34" w:rsidP="00141A78">
                  <w:pPr>
                    <w:pStyle w:val="1"/>
                    <w:spacing w:before="300" w:beforeAutospacing="0" w:after="300" w:afterAutospacing="0"/>
                    <w:rPr>
                      <w:rFonts w:ascii="Trebuchet MS" w:hAnsi="Trebuchet MS"/>
                      <w:caps/>
                      <w:color w:val="828795"/>
                    </w:rPr>
                  </w:pPr>
                  <w:bookmarkStart w:id="0" w:name="_GoBack"/>
                  <w:bookmarkEnd w:id="0"/>
                </w:p>
              </w:tc>
            </w:tr>
          </w:tbl>
          <w:p w:rsidR="006B4D34" w:rsidRDefault="006B4D34" w:rsidP="00141A78">
            <w:pPr>
              <w:rPr>
                <w:vanish/>
              </w:rPr>
            </w:pPr>
          </w:p>
          <w:tbl>
            <w:tblPr>
              <w:tblW w:w="1123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6"/>
              <w:gridCol w:w="11039"/>
            </w:tblGrid>
            <w:tr w:rsidR="006B4D34" w:rsidTr="00141A7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B4D34" w:rsidRDefault="006B4D34" w:rsidP="00141A78">
                  <w:pPr>
                    <w:rPr>
                      <w:rFonts w:ascii="Trebuchet MS" w:hAnsi="Trebuchet MS"/>
                      <w:color w:val="000000"/>
                    </w:rPr>
                  </w:pPr>
                </w:p>
              </w:tc>
              <w:tc>
                <w:tcPr>
                  <w:tcW w:w="1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B4D34" w:rsidRDefault="006B4D34" w:rsidP="00141A78">
                  <w:pPr>
                    <w:jc w:val="right"/>
                    <w:rPr>
                      <w:rFonts w:ascii="Trebuchet MS" w:hAnsi="Trebuchet MS"/>
                      <w:color w:val="000000"/>
                    </w:rPr>
                  </w:pPr>
                </w:p>
              </w:tc>
            </w:tr>
          </w:tbl>
          <w:p w:rsidR="006B4D34" w:rsidRPr="00437448" w:rsidRDefault="006B4D34" w:rsidP="00141A78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right="483"/>
              <w:rPr>
                <w:rFonts w:ascii="Trebuchet MS" w:hAnsi="Trebuchet MS"/>
                <w:color w:val="2F5496" w:themeColor="accent5" w:themeShade="BF"/>
                <w:bdr w:val="none" w:sz="0" w:space="0" w:color="auto" w:frame="1"/>
              </w:rPr>
            </w:pPr>
            <w:proofErr w:type="spellStart"/>
            <w:r w:rsidRPr="00437448">
              <w:rPr>
                <w:rFonts w:ascii="Trebuchet MS" w:hAnsi="Trebuchet MS"/>
                <w:color w:val="2F5496" w:themeColor="accent5" w:themeShade="BF"/>
                <w:bdr w:val="none" w:sz="0" w:space="0" w:color="auto" w:frame="1"/>
              </w:rPr>
              <w:t>Минпросвещения</w:t>
            </w:r>
            <w:proofErr w:type="spellEnd"/>
            <w:r w:rsidRPr="00437448">
              <w:rPr>
                <w:rFonts w:ascii="Trebuchet MS" w:hAnsi="Trebuchet MS"/>
                <w:color w:val="2F5496" w:themeColor="accent5" w:themeShade="BF"/>
                <w:bdr w:val="none" w:sz="0" w:space="0" w:color="auto" w:frame="1"/>
              </w:rPr>
              <w:t xml:space="preserve"> России совместно с Общероссийским Профсоюзом образования разработали и </w:t>
            </w:r>
          </w:p>
          <w:p w:rsidR="006B4D34" w:rsidRPr="00437448" w:rsidRDefault="006B4D34" w:rsidP="00141A78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right="483"/>
              <w:rPr>
                <w:rFonts w:ascii="Trebuchet MS" w:hAnsi="Trebuchet MS"/>
                <w:color w:val="1F4E79" w:themeColor="accent1" w:themeShade="80"/>
              </w:rPr>
            </w:pPr>
            <w:r w:rsidRPr="00437448">
              <w:rPr>
                <w:rFonts w:ascii="Trebuchet MS" w:hAnsi="Trebuchet MS"/>
                <w:color w:val="2F5496" w:themeColor="accent5" w:themeShade="BF"/>
                <w:bdr w:val="none" w:sz="0" w:space="0" w:color="auto" w:frame="1"/>
              </w:rPr>
              <w:t>направили в регионы </w:t>
            </w:r>
            <w:hyperlink r:id="rId6" w:history="1">
              <w:r w:rsidRPr="00437448">
                <w:rPr>
                  <w:rStyle w:val="a4"/>
                  <w:rFonts w:ascii="Trebuchet MS" w:hAnsi="Trebuchet MS"/>
                  <w:color w:val="7030A0"/>
                  <w:bdr w:val="none" w:sz="0" w:space="0" w:color="auto" w:frame="1"/>
                </w:rPr>
                <w:t>дополнительные разъяснения</w:t>
              </w:r>
            </w:hyperlink>
            <w:r>
              <w:rPr>
                <w:rFonts w:ascii="Trebuchet MS" w:hAnsi="Trebuchet MS"/>
                <w:color w:val="333333"/>
                <w:bdr w:val="none" w:sz="0" w:space="0" w:color="auto" w:frame="1"/>
              </w:rPr>
              <w:t xml:space="preserve">  </w:t>
            </w:r>
            <w:r w:rsidRPr="00CE0C29">
              <w:rPr>
                <w:color w:val="C45911" w:themeColor="accent2" w:themeShade="BF"/>
                <w:sz w:val="28"/>
                <w:szCs w:val="28"/>
              </w:rPr>
              <w:t>(</w:t>
            </w:r>
            <w:hyperlink r:id="rId7" w:history="1">
              <w:r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  <w:r w:rsidRPr="00CE0C29">
              <w:rPr>
                <w:color w:val="FF0000"/>
                <w:sz w:val="28"/>
                <w:szCs w:val="28"/>
              </w:rPr>
              <w:t xml:space="preserve">)  </w:t>
            </w:r>
            <w:r w:rsidRPr="00437448">
              <w:rPr>
                <w:rFonts w:ascii="Trebuchet MS" w:hAnsi="Trebuchet MS"/>
                <w:color w:val="1F4E79" w:themeColor="accent1" w:themeShade="80"/>
                <w:bdr w:val="none" w:sz="0" w:space="0" w:color="auto" w:frame="1"/>
              </w:rPr>
              <w:t>по применению законодательства Российской Федерации при выплатах денежного вознаграждения за классное руководство педагогическим работникам общеобразовательных организаций.</w:t>
            </w:r>
          </w:p>
          <w:p w:rsidR="006B4D34" w:rsidRPr="00437448" w:rsidRDefault="006B4D34" w:rsidP="00141A78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right="483"/>
              <w:rPr>
                <w:rFonts w:ascii="Trebuchet MS" w:hAnsi="Trebuchet MS"/>
                <w:color w:val="1F4E79" w:themeColor="accent1" w:themeShade="80"/>
                <w:bdr w:val="none" w:sz="0" w:space="0" w:color="auto" w:frame="1"/>
              </w:rPr>
            </w:pPr>
            <w:r w:rsidRPr="00437448">
              <w:rPr>
                <w:rFonts w:ascii="Trebuchet MS" w:hAnsi="Trebuchet MS"/>
                <w:color w:val="1F4E79" w:themeColor="accent1" w:themeShade="80"/>
                <w:bdr w:val="none" w:sz="0" w:space="0" w:color="auto" w:frame="1"/>
              </w:rPr>
              <w:t>По поручению президента с 1 сентября 2020 года все классные руководители в школе начнут</w:t>
            </w:r>
          </w:p>
          <w:p w:rsidR="006B4D34" w:rsidRPr="00437448" w:rsidRDefault="006B4D34" w:rsidP="00141A78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right="483"/>
              <w:rPr>
                <w:rFonts w:ascii="Trebuchet MS" w:hAnsi="Trebuchet MS"/>
                <w:color w:val="1F4E79" w:themeColor="accent1" w:themeShade="80"/>
                <w:bdr w:val="none" w:sz="0" w:space="0" w:color="auto" w:frame="1"/>
              </w:rPr>
            </w:pPr>
            <w:r w:rsidRPr="00437448">
              <w:rPr>
                <w:rFonts w:ascii="Trebuchet MS" w:hAnsi="Trebuchet MS"/>
                <w:color w:val="1F4E79" w:themeColor="accent1" w:themeShade="80"/>
                <w:bdr w:val="none" w:sz="0" w:space="0" w:color="auto" w:frame="1"/>
              </w:rPr>
              <w:t xml:space="preserve"> получать за счёт федерального бюджета доплаты не менее 5 тысяч рублей. С предложением</w:t>
            </w:r>
          </w:p>
          <w:p w:rsidR="006B4D34" w:rsidRPr="00437448" w:rsidRDefault="006B4D34" w:rsidP="00141A78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right="483"/>
              <w:rPr>
                <w:rFonts w:ascii="Trebuchet MS" w:hAnsi="Trebuchet MS"/>
                <w:color w:val="1F4E79" w:themeColor="accent1" w:themeShade="80"/>
                <w:bdr w:val="none" w:sz="0" w:space="0" w:color="auto" w:frame="1"/>
              </w:rPr>
            </w:pPr>
            <w:r w:rsidRPr="00437448">
              <w:rPr>
                <w:rFonts w:ascii="Trebuchet MS" w:hAnsi="Trebuchet MS"/>
                <w:color w:val="1F4E79" w:themeColor="accent1" w:themeShade="80"/>
                <w:bdr w:val="none" w:sz="0" w:space="0" w:color="auto" w:frame="1"/>
              </w:rPr>
              <w:t xml:space="preserve"> доплачивать учителям за классное руководство Владимир Путин выступил 15 января в </w:t>
            </w:r>
          </w:p>
          <w:p w:rsidR="006B4D34" w:rsidRPr="00437448" w:rsidRDefault="006B4D34" w:rsidP="00141A78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right="483"/>
              <w:rPr>
                <w:rFonts w:ascii="Trebuchet MS" w:hAnsi="Trebuchet MS"/>
                <w:color w:val="1F4E79" w:themeColor="accent1" w:themeShade="80"/>
                <w:bdr w:val="none" w:sz="0" w:space="0" w:color="auto" w:frame="1"/>
              </w:rPr>
            </w:pPr>
            <w:r w:rsidRPr="00437448">
              <w:rPr>
                <w:rFonts w:ascii="Trebuchet MS" w:hAnsi="Trebuchet MS"/>
                <w:color w:val="1F4E79" w:themeColor="accent1" w:themeShade="80"/>
                <w:bdr w:val="none" w:sz="0" w:space="0" w:color="auto" w:frame="1"/>
              </w:rPr>
              <w:t>ходе своего </w:t>
            </w:r>
            <w:hyperlink r:id="rId8" w:history="1">
              <w:r w:rsidRPr="00437448">
                <w:rPr>
                  <w:rStyle w:val="a4"/>
                  <w:rFonts w:ascii="Trebuchet MS" w:hAnsi="Trebuchet MS"/>
                  <w:color w:val="1F4E79" w:themeColor="accent1" w:themeShade="80"/>
                  <w:bdr w:val="none" w:sz="0" w:space="0" w:color="auto" w:frame="1"/>
                </w:rPr>
                <w:t>ежегодного послания </w:t>
              </w:r>
            </w:hyperlink>
            <w:r w:rsidRPr="00437448">
              <w:rPr>
                <w:rFonts w:ascii="Trebuchet MS" w:hAnsi="Trebuchet MS"/>
                <w:color w:val="1F4E79" w:themeColor="accent1" w:themeShade="80"/>
                <w:bdr w:val="none" w:sz="0" w:space="0" w:color="auto" w:frame="1"/>
              </w:rPr>
              <w:t xml:space="preserve">Федеральному собранию. Президент отметил, что на </w:t>
            </w:r>
          </w:p>
          <w:p w:rsidR="006B4D34" w:rsidRPr="00437448" w:rsidRDefault="006B4D34" w:rsidP="00141A78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right="483"/>
              <w:rPr>
                <w:rFonts w:ascii="Trebuchet MS" w:hAnsi="Trebuchet MS"/>
                <w:color w:val="1F4E79" w:themeColor="accent1" w:themeShade="80"/>
                <w:bdr w:val="none" w:sz="0" w:space="0" w:color="auto" w:frame="1"/>
              </w:rPr>
            </w:pPr>
            <w:r w:rsidRPr="00437448">
              <w:rPr>
                <w:rFonts w:ascii="Trebuchet MS" w:hAnsi="Trebuchet MS"/>
                <w:color w:val="1F4E79" w:themeColor="accent1" w:themeShade="80"/>
                <w:bdr w:val="none" w:sz="0" w:space="0" w:color="auto" w:frame="1"/>
              </w:rPr>
              <w:t>классных руководителей возложена огромная ответственность по каждодневному воспитанию</w:t>
            </w:r>
          </w:p>
          <w:p w:rsidR="006B4D34" w:rsidRPr="00437448" w:rsidRDefault="006B4D34" w:rsidP="00141A78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right="483"/>
              <w:rPr>
                <w:rFonts w:ascii="Trebuchet MS" w:hAnsi="Trebuchet MS"/>
                <w:color w:val="1F4E79" w:themeColor="accent1" w:themeShade="80"/>
              </w:rPr>
            </w:pPr>
            <w:r w:rsidRPr="00437448">
              <w:rPr>
                <w:rFonts w:ascii="Trebuchet MS" w:hAnsi="Trebuchet MS"/>
                <w:color w:val="1F4E79" w:themeColor="accent1" w:themeShade="80"/>
                <w:bdr w:val="none" w:sz="0" w:space="0" w:color="auto" w:frame="1"/>
              </w:rPr>
              <w:t xml:space="preserve"> школьников, и она, конечно, требует особой поддержки.</w:t>
            </w:r>
          </w:p>
          <w:p w:rsidR="006B4D34" w:rsidRPr="00437448" w:rsidRDefault="00A11484" w:rsidP="00141A78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right="483"/>
              <w:rPr>
                <w:rStyle w:val="a6"/>
                <w:rFonts w:ascii="Trebuchet MS" w:hAnsi="Trebuchet MS"/>
                <w:color w:val="1F4E79" w:themeColor="accent1" w:themeShade="80"/>
                <w:bdr w:val="none" w:sz="0" w:space="0" w:color="auto" w:frame="1"/>
              </w:rPr>
            </w:pPr>
            <w:hyperlink r:id="rId9" w:history="1">
              <w:r w:rsidR="006B4D34" w:rsidRPr="00437448">
                <w:rPr>
                  <w:rStyle w:val="a4"/>
                  <w:rFonts w:ascii="Trebuchet MS" w:hAnsi="Trebuchet MS"/>
                  <w:i/>
                  <w:iCs/>
                  <w:color w:val="1F4E79" w:themeColor="accent1" w:themeShade="80"/>
                  <w:bdr w:val="none" w:sz="0" w:space="0" w:color="auto" w:frame="1"/>
                </w:rPr>
                <w:t>Постановление Правительства РФ от 4 апреля 2020 г. N 448</w:t>
              </w:r>
            </w:hyperlink>
            <w:r w:rsidR="006B4D34" w:rsidRPr="00437448">
              <w:rPr>
                <w:rStyle w:val="a6"/>
                <w:rFonts w:ascii="Trebuchet MS" w:hAnsi="Trebuchet MS"/>
                <w:color w:val="1F4E79" w:themeColor="accent1" w:themeShade="80"/>
                <w:bdr w:val="none" w:sz="0" w:space="0" w:color="auto" w:frame="1"/>
              </w:rPr>
              <w:t xml:space="preserve"> О внесении изменений в </w:t>
            </w:r>
          </w:p>
          <w:p w:rsidR="006B4D34" w:rsidRDefault="006B4D34" w:rsidP="008B2214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right="4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448">
              <w:rPr>
                <w:rStyle w:val="a6"/>
                <w:rFonts w:ascii="Trebuchet MS" w:hAnsi="Trebuchet MS"/>
                <w:color w:val="1F4E79" w:themeColor="accent1" w:themeShade="80"/>
                <w:bdr w:val="none" w:sz="0" w:space="0" w:color="auto" w:frame="1"/>
              </w:rPr>
              <w:t>государственную программу Российской Федерации "Развитие образования".</w:t>
            </w:r>
          </w:p>
          <w:p w:rsidR="006B4D34" w:rsidRDefault="006B4D34" w:rsidP="006B4D3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4D34" w:rsidRDefault="006B4D34" w:rsidP="00141A78">
            <w:pPr>
              <w:autoSpaceDE w:val="0"/>
              <w:autoSpaceDN w:val="0"/>
              <w:ind w:right="775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6B4D34" w:rsidRDefault="006B4D34" w:rsidP="00141A78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B4D34" w:rsidTr="00141A78"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34" w:rsidRDefault="006B4D34" w:rsidP="00141A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6B4D34" w:rsidRDefault="006B4D34" w:rsidP="00141A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Тел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6B4D34" w:rsidRDefault="006B4D34" w:rsidP="00141A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сентябрь, 2020</w:t>
            </w:r>
          </w:p>
          <w:p w:rsidR="006B4D34" w:rsidRDefault="006B4D34" w:rsidP="00141A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B4D34" w:rsidRDefault="006B4D34" w:rsidP="006B4D34"/>
    <w:p w:rsidR="006B4D34" w:rsidRDefault="006B4D34" w:rsidP="006B4D34">
      <w:pPr>
        <w:ind w:left="-851"/>
      </w:pPr>
    </w:p>
    <w:p w:rsidR="006B4D34" w:rsidRDefault="006B4D34" w:rsidP="006B4D34"/>
    <w:p w:rsidR="008E22AF" w:rsidRDefault="008E22AF"/>
    <w:sectPr w:rsidR="008E22AF" w:rsidSect="006B4D34">
      <w:pgSz w:w="11906" w:h="16838"/>
      <w:pgMar w:top="426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683"/>
    <w:multiLevelType w:val="multilevel"/>
    <w:tmpl w:val="708E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D34"/>
    <w:rsid w:val="006B4D34"/>
    <w:rsid w:val="008B2214"/>
    <w:rsid w:val="008E22AF"/>
    <w:rsid w:val="00A1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3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B4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B4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B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4D3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B4D3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president/news/62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Files/Dopolnitelnie_razyasneniya_po_5095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vernment.ru/docs/all/127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2</cp:revision>
  <dcterms:created xsi:type="dcterms:W3CDTF">2020-09-09T08:12:00Z</dcterms:created>
  <dcterms:modified xsi:type="dcterms:W3CDTF">2020-09-09T13:58:00Z</dcterms:modified>
</cp:coreProperties>
</file>