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F9" w:rsidRDefault="000F59F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222222"/>
          <w:sz w:val="32"/>
          <w:szCs w:val="32"/>
          <w:vertAlign w:val="subscript"/>
        </w:rPr>
      </w:pPr>
      <w:r>
        <w:rPr>
          <w:rFonts w:ascii="Times New Roman" w:eastAsia="Times New Roman" w:hAnsi="Times New Roman"/>
          <w:b/>
          <w:bCs/>
          <w:color w:val="222222"/>
          <w:sz w:val="32"/>
          <w:szCs w:val="32"/>
          <w:vertAlign w:val="subscript"/>
        </w:rPr>
        <w:t>ПРЕСС-РЕЛИЗ</w:t>
      </w:r>
    </w:p>
    <w:p w:rsidR="000F59F9" w:rsidRDefault="000F59F9">
      <w:pPr>
        <w:spacing w:after="0" w:line="100" w:lineRule="atLeast"/>
        <w:rPr>
          <w:rFonts w:ascii="Times New Roman" w:eastAsia="Times New Roman" w:hAnsi="Times New Roman"/>
          <w:b/>
          <w:bCs/>
          <w:color w:val="222222"/>
          <w:sz w:val="4"/>
          <w:szCs w:val="4"/>
          <w:vertAlign w:val="subscript"/>
        </w:rPr>
      </w:pPr>
    </w:p>
    <w:p w:rsidR="000F59F9" w:rsidRDefault="000F59F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222222"/>
          <w:sz w:val="4"/>
          <w:szCs w:val="4"/>
          <w:vertAlign w:val="subscript"/>
        </w:rPr>
      </w:pPr>
    </w:p>
    <w:p w:rsidR="000F59F9" w:rsidRPr="00F1670D" w:rsidRDefault="00194908">
      <w:pPr>
        <w:spacing w:after="0" w:line="100" w:lineRule="atLeast"/>
        <w:ind w:right="282"/>
        <w:jc w:val="center"/>
        <w:rPr>
          <w:rFonts w:ascii="Times New Roman" w:eastAsia="Times New Roman" w:hAnsi="Times New Roman"/>
          <w:b/>
          <w:bCs/>
          <w:caps/>
          <w:color w:val="000000" w:themeColor="text1"/>
        </w:rPr>
      </w:pPr>
      <w:r w:rsidRPr="00F1670D">
        <w:rPr>
          <w:rFonts w:ascii="Times New Roman" w:eastAsia="Times New Roman" w:hAnsi="Times New Roman"/>
          <w:b/>
          <w:bCs/>
          <w:caps/>
          <w:color w:val="000000" w:themeColor="text1"/>
        </w:rPr>
        <w:t xml:space="preserve">всероссийский </w:t>
      </w:r>
      <w:r w:rsidR="000F59F9" w:rsidRPr="00F1670D">
        <w:rPr>
          <w:rFonts w:ascii="Times New Roman" w:eastAsia="Times New Roman" w:hAnsi="Times New Roman"/>
          <w:b/>
          <w:bCs/>
          <w:caps/>
          <w:color w:val="000000" w:themeColor="text1"/>
        </w:rPr>
        <w:t>СТУДЕНЧЕСКий МАРАФОН</w:t>
      </w:r>
    </w:p>
    <w:p w:rsidR="000F59F9" w:rsidRDefault="000F59F9">
      <w:pPr>
        <w:spacing w:after="0" w:line="100" w:lineRule="atLeast"/>
        <w:ind w:right="282"/>
        <w:jc w:val="both"/>
        <w:rPr>
          <w:rFonts w:ascii="Times New Roman" w:eastAsia="Times New Roman" w:hAnsi="Times New Roman"/>
          <w:b/>
          <w:bCs/>
          <w:caps/>
          <w:color w:val="0070C0"/>
          <w:sz w:val="6"/>
          <w:szCs w:val="6"/>
        </w:rPr>
      </w:pPr>
    </w:p>
    <w:p w:rsidR="000F59F9" w:rsidRDefault="00194908" w:rsidP="00F1670D">
      <w:pPr>
        <w:spacing w:after="0" w:line="100" w:lineRule="atLeast"/>
        <w:ind w:right="38" w:firstLine="567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С</w:t>
      </w:r>
      <w:r w:rsidR="000F59F9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амый долгожданный проект студенчества России – Молодежный фестиваль «Всеро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ссийский студенческий марафон» </w:t>
      </w:r>
      <w:r w:rsidR="000F59F9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состоится при поддержке Министерства образования и науки РФ.</w:t>
      </w:r>
    </w:p>
    <w:p w:rsidR="00194908" w:rsidRPr="00194908" w:rsidRDefault="00194908" w:rsidP="00194908">
      <w:pPr>
        <w:pStyle w:val="ab"/>
        <w:shd w:val="clear" w:color="auto" w:fill="FFFFFF"/>
        <w:spacing w:before="0" w:beforeAutospacing="0" w:after="0" w:afterAutospacing="0"/>
        <w:ind w:firstLine="720"/>
        <w:jc w:val="both"/>
      </w:pPr>
      <w:r w:rsidRPr="00194908">
        <w:rPr>
          <w:b/>
        </w:rPr>
        <w:t xml:space="preserve"> «Всероссийский студенческий марафон»</w:t>
      </w:r>
      <w:r w:rsidRPr="00194908">
        <w:t xml:space="preserve"> </w:t>
      </w:r>
      <w:r w:rsidRPr="00194908">
        <w:rPr>
          <w:color w:val="000000"/>
          <w:shd w:val="clear" w:color="auto" w:fill="FFFFFF"/>
        </w:rPr>
        <w:t>- одно из главных молодежных событий России. Фестиваль призван объединить лучших студентов из разных уголков страны в период студенческих каникул, которые традиционно совмещаются с оздоровлением в зимний период.</w:t>
      </w:r>
      <w:r w:rsidRPr="00194908">
        <w:t xml:space="preserve"> Проект «Всероссийский студенческий марафон» является одним из ярких примеров эффективной реализации конкурса программ поддержки развития деятельности студенческих объединений, проведенного Министерством образования и науки Российской Федерации в 2012-2013 гг.</w:t>
      </w:r>
      <w:r w:rsidRPr="00194908">
        <w:rPr>
          <w:color w:val="222222"/>
        </w:rPr>
        <w:t xml:space="preserve"> </w:t>
      </w:r>
      <w:r w:rsidR="00D62DBC" w:rsidRPr="00D62DBC">
        <w:rPr>
          <w:bCs/>
        </w:rPr>
        <w:t>В соответствии с Планом основных мероприятий Центрального Совета Общероссийского Профсоюза образования на 2014 год,</w:t>
      </w:r>
      <w:r w:rsidR="00D62DBC" w:rsidRPr="005A43EF">
        <w:rPr>
          <w:bCs/>
          <w:sz w:val="28"/>
          <w:szCs w:val="28"/>
        </w:rPr>
        <w:t xml:space="preserve"> </w:t>
      </w:r>
      <w:r w:rsidR="00390928">
        <w:rPr>
          <w:color w:val="222222"/>
        </w:rPr>
        <w:t xml:space="preserve">Фестиваль </w:t>
      </w:r>
      <w:r>
        <w:rPr>
          <w:color w:val="222222"/>
        </w:rPr>
        <w:t xml:space="preserve">пройдет </w:t>
      </w:r>
      <w:r w:rsidRPr="00194908">
        <w:rPr>
          <w:b/>
          <w:bCs/>
          <w:color w:val="222222"/>
        </w:rPr>
        <w:t>с 31 января по 4 февраля 2014 года</w:t>
      </w:r>
      <w:r w:rsidRPr="00194908">
        <w:rPr>
          <w:bCs/>
          <w:color w:val="222222"/>
        </w:rPr>
        <w:t xml:space="preserve"> </w:t>
      </w:r>
      <w:r>
        <w:rPr>
          <w:color w:val="222222"/>
        </w:rPr>
        <w:t>в период зимних каникул в Краснодарском крае на базе Оздоровительного комплекса «Орбита».</w:t>
      </w:r>
    </w:p>
    <w:p w:rsidR="00194908" w:rsidRPr="00194908" w:rsidRDefault="000F59F9" w:rsidP="00194908">
      <w:pPr>
        <w:tabs>
          <w:tab w:val="left" w:pos="364"/>
          <w:tab w:val="left" w:pos="9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</w:rPr>
        <w:t>Главная цель Фестиваля</w:t>
      </w:r>
      <w:r>
        <w:rPr>
          <w:rFonts w:ascii="Times New Roman" w:eastAsia="Times New Roman" w:hAnsi="Times New Roman"/>
          <w:bCs/>
        </w:rPr>
        <w:t xml:space="preserve"> – </w:t>
      </w:r>
      <w:r>
        <w:rPr>
          <w:rFonts w:ascii="Times New Roman" w:hAnsi="Times New Roman"/>
        </w:rPr>
        <w:t xml:space="preserve">создание культурно-спортивной, оздоровительной, дискуссионной площадки </w:t>
      </w:r>
      <w:r w:rsidRPr="00194908">
        <w:rPr>
          <w:rFonts w:ascii="Times New Roman" w:hAnsi="Times New Roman"/>
          <w:sz w:val="24"/>
          <w:szCs w:val="24"/>
        </w:rPr>
        <w:t>для студенческой молодежи по обмену опытом в сфере реализации деятельности студенческих клубов, органов студенческого самоуправления, спортивных клубов в образовательных организациях высшего профессионального образования</w:t>
      </w:r>
      <w:r w:rsidR="00194908" w:rsidRPr="00194908">
        <w:rPr>
          <w:rFonts w:ascii="Times New Roman" w:hAnsi="Times New Roman"/>
          <w:sz w:val="24"/>
          <w:szCs w:val="24"/>
        </w:rPr>
        <w:t>.</w:t>
      </w:r>
    </w:p>
    <w:p w:rsidR="00194908" w:rsidRPr="00194908" w:rsidRDefault="000F59F9" w:rsidP="00194908">
      <w:pPr>
        <w:tabs>
          <w:tab w:val="left" w:pos="364"/>
          <w:tab w:val="left" w:pos="9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6"/>
          <w:rFonts w:ascii="Times New Roman" w:hAnsi="Times New Roman"/>
          <w:kern w:val="26"/>
          <w:sz w:val="24"/>
          <w:szCs w:val="24"/>
          <w:bdr w:val="none" w:sz="0" w:space="0" w:color="auto" w:frame="1"/>
          <w:shd w:val="clear" w:color="auto" w:fill="FFFFFF"/>
        </w:rPr>
      </w:pPr>
      <w:r w:rsidRPr="00194908">
        <w:rPr>
          <w:rFonts w:ascii="Times New Roman" w:hAnsi="Times New Roman"/>
          <w:b/>
          <w:sz w:val="24"/>
          <w:szCs w:val="24"/>
        </w:rPr>
        <w:t xml:space="preserve"> </w:t>
      </w:r>
      <w:r w:rsidR="00194908" w:rsidRPr="00194908">
        <w:rPr>
          <w:rStyle w:val="a6"/>
          <w:rFonts w:ascii="Times New Roman" w:hAnsi="Times New Roman"/>
          <w:kern w:val="26"/>
          <w:sz w:val="24"/>
          <w:szCs w:val="24"/>
          <w:bdr w:val="none" w:sz="0" w:space="0" w:color="auto" w:frame="1"/>
          <w:shd w:val="clear" w:color="auto" w:fill="FFFFFF"/>
        </w:rPr>
        <w:t>Участниками Фестиваля</w:t>
      </w:r>
      <w:r w:rsidR="00194908" w:rsidRPr="00194908">
        <w:rPr>
          <w:rStyle w:val="apple-converted-space"/>
          <w:rFonts w:ascii="Times New Roman" w:hAnsi="Times New Roman"/>
          <w:kern w:val="26"/>
          <w:sz w:val="24"/>
          <w:szCs w:val="24"/>
          <w:shd w:val="clear" w:color="auto" w:fill="FFFFFF"/>
        </w:rPr>
        <w:t> станут с</w:t>
      </w:r>
      <w:r w:rsidR="00194908" w:rsidRPr="00194908">
        <w:rPr>
          <w:rFonts w:ascii="Times New Roman" w:hAnsi="Times New Roman"/>
          <w:kern w:val="26"/>
          <w:sz w:val="24"/>
          <w:szCs w:val="24"/>
          <w:shd w:val="clear" w:color="auto" w:fill="FFFFFF"/>
        </w:rPr>
        <w:t>туденческие команды ведущих университетов России. В рамках реализации программы Фестиваля планируются</w:t>
      </w:r>
      <w:r w:rsidR="00194908" w:rsidRPr="00194908">
        <w:rPr>
          <w:rStyle w:val="apple-converted-space"/>
          <w:rFonts w:ascii="Times New Roman" w:hAnsi="Times New Roman"/>
          <w:kern w:val="26"/>
          <w:sz w:val="24"/>
          <w:szCs w:val="24"/>
          <w:shd w:val="clear" w:color="auto" w:fill="FFFFFF"/>
        </w:rPr>
        <w:t> </w:t>
      </w:r>
      <w:r w:rsidR="00194908" w:rsidRPr="00194908">
        <w:rPr>
          <w:rStyle w:val="a6"/>
          <w:rFonts w:ascii="Times New Roman" w:hAnsi="Times New Roman"/>
          <w:b w:val="0"/>
          <w:kern w:val="26"/>
          <w:sz w:val="24"/>
          <w:szCs w:val="24"/>
          <w:bdr w:val="none" w:sz="0" w:space="0" w:color="auto" w:frame="1"/>
          <w:shd w:val="clear" w:color="auto" w:fill="FFFFFF"/>
        </w:rPr>
        <w:t xml:space="preserve">встречи с интересными людьми, мастер-классы от звезд российского шоу-бизнеса и эстрады, </w:t>
      </w:r>
      <w:r w:rsidR="00194908" w:rsidRPr="00194908">
        <w:rPr>
          <w:rFonts w:ascii="Times New Roman" w:hAnsi="Times New Roman"/>
          <w:kern w:val="26"/>
          <w:sz w:val="24"/>
          <w:szCs w:val="24"/>
          <w:shd w:val="clear" w:color="auto" w:fill="FFFFFF"/>
        </w:rPr>
        <w:t>титулованных спортсменов.</w:t>
      </w:r>
    </w:p>
    <w:p w:rsidR="00194908" w:rsidRDefault="000F59F9" w:rsidP="00194908">
      <w:pPr>
        <w:tabs>
          <w:tab w:val="left" w:pos="364"/>
          <w:tab w:val="left" w:pos="9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194908">
        <w:rPr>
          <w:rFonts w:ascii="Times New Roman" w:hAnsi="Times New Roman"/>
          <w:b/>
          <w:bCs/>
          <w:sz w:val="24"/>
          <w:szCs w:val="24"/>
        </w:rPr>
        <w:t>Организаторами</w:t>
      </w:r>
      <w:r w:rsidRPr="00194908">
        <w:rPr>
          <w:rFonts w:ascii="Times New Roman" w:hAnsi="Times New Roman"/>
          <w:bCs/>
          <w:sz w:val="24"/>
          <w:szCs w:val="24"/>
        </w:rPr>
        <w:t xml:space="preserve"> Фестиваля выступает </w:t>
      </w:r>
      <w:r w:rsidR="00194908" w:rsidRPr="00194908">
        <w:rPr>
          <w:rFonts w:ascii="Times New Roman" w:hAnsi="Times New Roman"/>
          <w:bCs/>
          <w:sz w:val="24"/>
          <w:szCs w:val="24"/>
        </w:rPr>
        <w:t xml:space="preserve">межрегиональное молодежное общественное движение «Студенческий марафон», </w:t>
      </w:r>
      <w:r w:rsidRPr="00194908">
        <w:rPr>
          <w:rFonts w:ascii="Times New Roman" w:hAnsi="Times New Roman"/>
          <w:bCs/>
          <w:sz w:val="24"/>
          <w:szCs w:val="24"/>
        </w:rPr>
        <w:t>оздоровительный комплекс «Орбита», АНО «Социаль</w:t>
      </w:r>
      <w:r w:rsidR="00194908" w:rsidRPr="00194908">
        <w:rPr>
          <w:rFonts w:ascii="Times New Roman" w:hAnsi="Times New Roman"/>
          <w:bCs/>
          <w:sz w:val="24"/>
          <w:szCs w:val="24"/>
        </w:rPr>
        <w:t>но-культурное агентство «Волга»</w:t>
      </w:r>
      <w:r w:rsidRPr="00194908">
        <w:rPr>
          <w:rFonts w:ascii="Times New Roman" w:hAnsi="Times New Roman"/>
          <w:bCs/>
          <w:sz w:val="24"/>
          <w:szCs w:val="24"/>
        </w:rPr>
        <w:t>.</w:t>
      </w:r>
      <w:r w:rsidRPr="001949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4908">
        <w:rPr>
          <w:rFonts w:ascii="Times New Roman" w:hAnsi="Times New Roman"/>
          <w:bCs/>
          <w:sz w:val="24"/>
          <w:szCs w:val="24"/>
        </w:rPr>
        <w:t xml:space="preserve">Фестиваль проводится </w:t>
      </w:r>
      <w:r w:rsidRPr="00194908">
        <w:rPr>
          <w:rFonts w:ascii="Times New Roman" w:hAnsi="Times New Roman"/>
          <w:b/>
          <w:bCs/>
          <w:sz w:val="24"/>
          <w:szCs w:val="24"/>
        </w:rPr>
        <w:t>при</w:t>
      </w:r>
      <w:r>
        <w:rPr>
          <w:rFonts w:ascii="Times New Roman" w:hAnsi="Times New Roman"/>
          <w:b/>
          <w:bCs/>
        </w:rPr>
        <w:t xml:space="preserve"> поддержке</w:t>
      </w:r>
      <w:r>
        <w:rPr>
          <w:rFonts w:ascii="Times New Roman" w:hAnsi="Times New Roman"/>
          <w:bCs/>
        </w:rPr>
        <w:t xml:space="preserve"> Министерства образования и науки</w:t>
      </w:r>
      <w:r w:rsidR="00F05F3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</w:t>
      </w:r>
      <w:r w:rsidR="00F05F32">
        <w:rPr>
          <w:rFonts w:ascii="Times New Roman" w:hAnsi="Times New Roman"/>
          <w:bCs/>
        </w:rPr>
        <w:t xml:space="preserve">оссийской </w:t>
      </w:r>
      <w:r>
        <w:rPr>
          <w:rFonts w:ascii="Times New Roman" w:hAnsi="Times New Roman"/>
          <w:bCs/>
        </w:rPr>
        <w:t>Ф</w:t>
      </w:r>
      <w:r w:rsidR="00F05F32">
        <w:rPr>
          <w:rFonts w:ascii="Times New Roman" w:hAnsi="Times New Roman"/>
          <w:bCs/>
        </w:rPr>
        <w:t>едерации</w:t>
      </w:r>
      <w:r w:rsidR="00805484">
        <w:rPr>
          <w:rFonts w:ascii="Times New Roman" w:hAnsi="Times New Roman"/>
          <w:bCs/>
        </w:rPr>
        <w:t>, Студенческого координационного совета</w:t>
      </w:r>
      <w:bookmarkStart w:id="0" w:name="_GoBack"/>
      <w:bookmarkEnd w:id="0"/>
      <w:r>
        <w:rPr>
          <w:rFonts w:ascii="Times New Roman" w:hAnsi="Times New Roman"/>
          <w:bCs/>
        </w:rPr>
        <w:t xml:space="preserve"> Общероссийского Профсоюза образования</w:t>
      </w:r>
      <w:r w:rsidR="00194908">
        <w:rPr>
          <w:rFonts w:ascii="Times New Roman" w:hAnsi="Times New Roman"/>
          <w:bCs/>
        </w:rPr>
        <w:t>.</w:t>
      </w:r>
    </w:p>
    <w:p w:rsidR="000F59F9" w:rsidRPr="00F1670D" w:rsidRDefault="000F59F9" w:rsidP="00194908">
      <w:pPr>
        <w:tabs>
          <w:tab w:val="left" w:pos="364"/>
          <w:tab w:val="left" w:pos="9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2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</w:rPr>
        <w:t xml:space="preserve"> </w:t>
      </w:r>
      <w:r w:rsidRPr="00F1670D">
        <w:rPr>
          <w:rFonts w:ascii="Times New Roman" w:hAnsi="Times New Roman"/>
          <w:b/>
          <w:i/>
          <w:sz w:val="24"/>
          <w:szCs w:val="24"/>
        </w:rPr>
        <w:t>Напомним,</w:t>
      </w:r>
      <w:r w:rsidRPr="00F1670D">
        <w:rPr>
          <w:rFonts w:ascii="Times New Roman" w:hAnsi="Times New Roman"/>
          <w:i/>
          <w:sz w:val="24"/>
          <w:szCs w:val="24"/>
        </w:rPr>
        <w:t xml:space="preserve"> что впервые проект </w:t>
      </w:r>
      <w:r w:rsidR="00194908" w:rsidRPr="00F1670D">
        <w:rPr>
          <w:rFonts w:ascii="Times New Roman" w:hAnsi="Times New Roman"/>
          <w:i/>
          <w:sz w:val="24"/>
          <w:szCs w:val="24"/>
        </w:rPr>
        <w:t>Всероссийский студенческий марафон</w:t>
      </w:r>
      <w:r w:rsidRPr="00F1670D">
        <w:rPr>
          <w:rFonts w:ascii="Times New Roman" w:hAnsi="Times New Roman"/>
          <w:i/>
          <w:sz w:val="24"/>
          <w:szCs w:val="24"/>
        </w:rPr>
        <w:t xml:space="preserve"> прошел в феврале 2003 года на базе Оздоровительного комплекса «Дагомыс».  </w:t>
      </w:r>
      <w:r w:rsidRPr="00F1670D">
        <w:rPr>
          <w:rStyle w:val="a7"/>
          <w:rFonts w:ascii="Times New Roman" w:hAnsi="Times New Roman"/>
          <w:sz w:val="24"/>
          <w:szCs w:val="24"/>
        </w:rPr>
        <w:t>Динамика развития</w:t>
      </w:r>
      <w:r w:rsidR="00194908" w:rsidRPr="00F1670D">
        <w:rPr>
          <w:rStyle w:val="a7"/>
          <w:rFonts w:ascii="Times New Roman" w:hAnsi="Times New Roman"/>
          <w:sz w:val="24"/>
          <w:szCs w:val="24"/>
        </w:rPr>
        <w:t xml:space="preserve"> Всероссийского студенческого марафона</w:t>
      </w:r>
      <w:r w:rsidRPr="00F1670D">
        <w:rPr>
          <w:rStyle w:val="apple-converted-space"/>
          <w:rFonts w:ascii="Times New Roman" w:hAnsi="Times New Roman"/>
          <w:iCs/>
          <w:sz w:val="24"/>
          <w:szCs w:val="24"/>
        </w:rPr>
        <w:t xml:space="preserve"> </w:t>
      </w:r>
      <w:r w:rsidRPr="00F1670D">
        <w:rPr>
          <w:rStyle w:val="a7"/>
          <w:rFonts w:ascii="Times New Roman" w:hAnsi="Times New Roman"/>
          <w:sz w:val="24"/>
          <w:szCs w:val="24"/>
        </w:rPr>
        <w:t xml:space="preserve">представляется 120 студентами в 2003 году и более 1500 молодых людей в 2010 году. </w:t>
      </w:r>
      <w:r w:rsidRPr="00F1670D">
        <w:rPr>
          <w:rFonts w:ascii="Times New Roman" w:hAnsi="Times New Roman"/>
          <w:i/>
          <w:sz w:val="24"/>
          <w:szCs w:val="24"/>
        </w:rPr>
        <w:t>Сегодня Марафон перебрался на территорию Туапсинского района в ОК «Орбита», сохраняя свои лучшие традиции: зимние каникулы, море, студенческие команды из вузов страны, соревнования по спорту и творчеству.</w:t>
      </w:r>
    </w:p>
    <w:p w:rsidR="000F59F9" w:rsidRDefault="000F59F9">
      <w:pPr>
        <w:spacing w:after="0" w:line="100" w:lineRule="atLeast"/>
        <w:ind w:firstLine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</w:p>
    <w:p w:rsidR="000F59F9" w:rsidRPr="00F1670D" w:rsidRDefault="000F59F9">
      <w:pPr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F1670D">
        <w:rPr>
          <w:rFonts w:ascii="Times New Roman" w:eastAsia="Times New Roman" w:hAnsi="Times New Roman"/>
          <w:bCs/>
          <w:sz w:val="24"/>
          <w:szCs w:val="24"/>
        </w:rPr>
        <w:t xml:space="preserve">Подробнее с регламентом участия, программой и иной актуальной информацией можно на официальном сайте проекта: </w:t>
      </w:r>
      <w:hyperlink r:id="rId5" w:history="1">
        <w:r w:rsidRPr="00F1670D">
          <w:rPr>
            <w:rStyle w:val="a5"/>
            <w:rFonts w:ascii="Times New Roman" w:hAnsi="Times New Roman"/>
            <w:sz w:val="24"/>
            <w:szCs w:val="24"/>
          </w:rPr>
          <w:t>www.studmarafon.ru</w:t>
        </w:r>
      </w:hyperlink>
    </w:p>
    <w:p w:rsidR="000F59F9" w:rsidRDefault="000F59F9">
      <w:pPr>
        <w:spacing w:after="0" w:line="100" w:lineRule="atLeast"/>
        <w:ind w:firstLine="426"/>
        <w:jc w:val="both"/>
        <w:rPr>
          <w:rFonts w:ascii="Times New Roman" w:hAnsi="Times New Roman"/>
        </w:rPr>
      </w:pPr>
    </w:p>
    <w:p w:rsidR="000F59F9" w:rsidRDefault="000F59F9">
      <w:pPr>
        <w:spacing w:after="0" w:line="100" w:lineRule="atLeast"/>
        <w:ind w:right="-27"/>
        <w:jc w:val="right"/>
        <w:rPr>
          <w:rFonts w:ascii="Times New Roman" w:hAnsi="Times New Roman"/>
          <w:b/>
          <w:color w:val="00B050"/>
          <w:sz w:val="16"/>
          <w:szCs w:val="16"/>
        </w:rPr>
      </w:pPr>
      <w:r>
        <w:rPr>
          <w:rFonts w:ascii="Times New Roman" w:hAnsi="Times New Roman"/>
          <w:b/>
          <w:color w:val="00B050"/>
          <w:sz w:val="16"/>
          <w:szCs w:val="16"/>
        </w:rPr>
        <w:t>ПРИГЛАШАЕМ ПРИНЯТЬ УЧАСТИЕ!</w:t>
      </w:r>
    </w:p>
    <w:p w:rsidR="000F59F9" w:rsidRDefault="000F59F9">
      <w:pPr>
        <w:spacing w:after="0" w:line="100" w:lineRule="atLeast"/>
        <w:ind w:right="-27"/>
        <w:jc w:val="right"/>
        <w:rPr>
          <w:rFonts w:ascii="Times New Roman" w:hAnsi="Times New Roman"/>
          <w:b/>
          <w:color w:val="00B050"/>
          <w:sz w:val="16"/>
          <w:szCs w:val="16"/>
        </w:rPr>
      </w:pPr>
      <w:r>
        <w:rPr>
          <w:rFonts w:ascii="Times New Roman" w:hAnsi="Times New Roman"/>
          <w:b/>
          <w:color w:val="00B050"/>
          <w:sz w:val="16"/>
          <w:szCs w:val="16"/>
        </w:rPr>
        <w:t>БЛАГОДАРИМ ЗА СОТРУДНИЧЕСТВО!</w:t>
      </w:r>
    </w:p>
    <w:p w:rsidR="000F59F9" w:rsidRDefault="000F59F9">
      <w:pPr>
        <w:spacing w:after="0" w:line="100" w:lineRule="atLeast"/>
        <w:ind w:right="-27"/>
        <w:rPr>
          <w:rFonts w:ascii="Cambria" w:hAnsi="Cambria"/>
          <w:b/>
          <w:color w:val="00B0F0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894"/>
        <w:gridCol w:w="3434"/>
        <w:gridCol w:w="6837"/>
      </w:tblGrid>
      <w:tr w:rsidR="000F59F9" w:rsidRPr="00834956">
        <w:trPr>
          <w:trHeight w:val="70"/>
        </w:trPr>
        <w:tc>
          <w:tcPr>
            <w:tcW w:w="894" w:type="dxa"/>
          </w:tcPr>
          <w:p w:rsidR="000F59F9" w:rsidRDefault="000F59F9">
            <w:pPr>
              <w:spacing w:after="0" w:line="100" w:lineRule="atLeast"/>
              <w:ind w:right="282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F59F9" w:rsidRDefault="000F59F9">
            <w:pPr>
              <w:spacing w:after="0" w:line="100" w:lineRule="atLeast"/>
              <w:ind w:right="282"/>
              <w:jc w:val="right"/>
              <w:rPr>
                <w:rFonts w:ascii="Times New Roman" w:hAnsi="Times New Roman"/>
                <w:b/>
                <w:caps/>
                <w:color w:val="3366FF"/>
                <w:sz w:val="10"/>
                <w:szCs w:val="10"/>
                <w:u w:val="single"/>
              </w:rPr>
            </w:pPr>
          </w:p>
          <w:p w:rsidR="000F59F9" w:rsidRDefault="000F59F9">
            <w:pPr>
              <w:spacing w:after="0" w:line="100" w:lineRule="atLeast"/>
              <w:ind w:right="282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</w:tcPr>
          <w:p w:rsidR="000F59F9" w:rsidRDefault="00B72834">
            <w:pPr>
              <w:spacing w:after="0" w:line="100" w:lineRule="atLeast"/>
              <w:ind w:right="282"/>
              <w:rPr>
                <w:rFonts w:ascii="Times New Roman" w:hAnsi="Times New Roman"/>
                <w:color w:val="3366FF"/>
                <w:sz w:val="20"/>
                <w:szCs w:val="20"/>
              </w:rPr>
            </w:pPr>
            <w:hyperlink r:id="rId6" w:history="1">
              <w:r w:rsidR="000F59F9">
                <w:rPr>
                  <w:rStyle w:val="a5"/>
                  <w:rFonts w:ascii="Times New Roman" w:hAnsi="Times New Roman"/>
                </w:rPr>
                <w:t>http://vk.com/studmarafon</w:t>
              </w:r>
            </w:hyperlink>
          </w:p>
          <w:p w:rsidR="000F59F9" w:rsidRDefault="000F59F9">
            <w:pPr>
              <w:spacing w:after="0" w:line="100" w:lineRule="atLeast"/>
              <w:ind w:right="282"/>
              <w:rPr>
                <w:rFonts w:ascii="Times New Roman" w:hAnsi="Times New Roman"/>
                <w:color w:val="3366FF"/>
                <w:sz w:val="20"/>
                <w:szCs w:val="20"/>
              </w:rPr>
            </w:pPr>
          </w:p>
          <w:p w:rsidR="000F59F9" w:rsidRDefault="000F59F9">
            <w:pPr>
              <w:spacing w:after="0" w:line="100" w:lineRule="atLeast"/>
              <w:ind w:right="282"/>
              <w:rPr>
                <w:rFonts w:ascii="Times New Roman" w:hAnsi="Times New Roman"/>
                <w:color w:val="3366FF"/>
                <w:sz w:val="20"/>
                <w:szCs w:val="20"/>
              </w:rPr>
            </w:pPr>
          </w:p>
        </w:tc>
        <w:tc>
          <w:tcPr>
            <w:tcW w:w="6837" w:type="dxa"/>
          </w:tcPr>
          <w:p w:rsidR="000F59F9" w:rsidRDefault="000F59F9">
            <w:pPr>
              <w:spacing w:after="0" w:line="100" w:lineRule="atLeast"/>
              <w:ind w:right="-27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70C0"/>
                <w:sz w:val="24"/>
                <w:szCs w:val="24"/>
                <w:u w:val="single"/>
              </w:rPr>
              <w:t>Кон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тактное лицо </w:t>
            </w:r>
            <w:proofErr w:type="gramStart"/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Илья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Дробязко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59F9" w:rsidRDefault="000F59F9">
            <w:pPr>
              <w:spacing w:after="0" w:line="100" w:lineRule="atLeast"/>
              <w:ind w:right="-27"/>
              <w:jc w:val="right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оргкомитета Фестиваля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Телефон:</w:t>
            </w:r>
            <w:r>
              <w:rPr>
                <w:rStyle w:val="skypepnhtextspan"/>
                <w:rFonts w:ascii="Times New Roman" w:hAnsi="Times New Roman"/>
                <w:sz w:val="20"/>
                <w:szCs w:val="20"/>
              </w:rPr>
              <w:t xml:space="preserve"> +7-917-721-17-17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0F59F9" w:rsidRDefault="000F59F9">
            <w:pPr>
              <w:spacing w:after="0" w:line="100" w:lineRule="atLeast"/>
              <w:ind w:right="-27"/>
              <w:jc w:val="right"/>
              <w:rPr>
                <w:rFonts w:ascii="Times New Roman" w:hAnsi="Times New Roman"/>
                <w:i/>
                <w:color w:val="3366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>
                <w:rPr>
                  <w:rStyle w:val="a5"/>
                  <w:rFonts w:ascii="Times New Roman" w:hAnsi="Times New Roman"/>
                  <w:lang w:val="en-US"/>
                </w:rPr>
                <w:t>studmarafon@gmail.com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hyperlink r:id="rId8" w:history="1">
              <w:r>
                <w:rPr>
                  <w:rStyle w:val="a5"/>
                  <w:rFonts w:ascii="Cambria" w:hAnsi="Cambria"/>
                  <w:lang w:val="en-US"/>
                </w:rPr>
                <w:t>www.studmarafon.ru</w:t>
              </w:r>
            </w:hyperlink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i/>
                <w:color w:val="3366FF"/>
                <w:sz w:val="50"/>
                <w:szCs w:val="50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i/>
                <w:color w:val="3366FF"/>
                <w:sz w:val="20"/>
                <w:szCs w:val="20"/>
                <w:lang w:val="en-US"/>
              </w:rPr>
              <w:t xml:space="preserve">                                                                                          </w:t>
            </w:r>
          </w:p>
        </w:tc>
      </w:tr>
    </w:tbl>
    <w:p w:rsidR="000F59F9" w:rsidRDefault="000F59F9">
      <w:pPr>
        <w:spacing w:after="0" w:line="100" w:lineRule="atLeast"/>
        <w:ind w:right="282"/>
        <w:rPr>
          <w:rFonts w:ascii="Times New Roman" w:hAnsi="Times New Roman"/>
          <w:i/>
          <w:color w:val="3366FF"/>
          <w:sz w:val="4"/>
          <w:szCs w:val="4"/>
          <w:lang w:val="en-US"/>
        </w:rPr>
      </w:pPr>
    </w:p>
    <w:p w:rsidR="000F59F9" w:rsidRDefault="000F59F9">
      <w:pPr>
        <w:rPr>
          <w:lang w:val="en-US"/>
        </w:rPr>
      </w:pPr>
    </w:p>
    <w:sectPr w:rsidR="000F59F9" w:rsidSect="004C5A1B">
      <w:footnotePr>
        <w:pos w:val="beneathText"/>
      </w:footnotePr>
      <w:pgSz w:w="11905" w:h="16837"/>
      <w:pgMar w:top="284" w:right="386" w:bottom="567" w:left="567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62DBC"/>
    <w:rsid w:val="000F59F9"/>
    <w:rsid w:val="00194908"/>
    <w:rsid w:val="00390928"/>
    <w:rsid w:val="004C5A1B"/>
    <w:rsid w:val="00805484"/>
    <w:rsid w:val="00834956"/>
    <w:rsid w:val="008D0481"/>
    <w:rsid w:val="00B72834"/>
    <w:rsid w:val="00D62DBC"/>
    <w:rsid w:val="00DC61FB"/>
    <w:rsid w:val="00F05F32"/>
    <w:rsid w:val="00F1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1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4C5A1B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Cambria" w:eastAsia="Calibri" w:hAnsi="Cambria"/>
      <w:b/>
      <w:bCs/>
      <w:kern w:val="1"/>
      <w:sz w:val="32"/>
      <w:szCs w:val="32"/>
      <w:lang w:eastAsia="ar-SA"/>
    </w:rPr>
  </w:style>
  <w:style w:type="paragraph" w:styleId="3">
    <w:name w:val="heading 3"/>
    <w:next w:val="a0"/>
    <w:qFormat/>
    <w:rsid w:val="004C5A1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eastAsia="Calibri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C5A1B"/>
  </w:style>
  <w:style w:type="character" w:customStyle="1" w:styleId="a4">
    <w:name w:val="Текст выноски Знак"/>
    <w:rsid w:val="004C5A1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4C5A1B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0">
    <w:name w:val="Заголовок 3 Знак"/>
    <w:rsid w:val="004C5A1B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Hyperlink"/>
    <w:semiHidden/>
    <w:rsid w:val="004C5A1B"/>
    <w:rPr>
      <w:color w:val="0000FF"/>
      <w:u w:val="single"/>
    </w:rPr>
  </w:style>
  <w:style w:type="character" w:styleId="a6">
    <w:name w:val="Strong"/>
    <w:uiPriority w:val="22"/>
    <w:qFormat/>
    <w:rsid w:val="004C5A1B"/>
    <w:rPr>
      <w:b/>
      <w:bCs/>
    </w:rPr>
  </w:style>
  <w:style w:type="character" w:customStyle="1" w:styleId="apple-style-span">
    <w:name w:val="apple-style-span"/>
    <w:rsid w:val="004C5A1B"/>
  </w:style>
  <w:style w:type="character" w:customStyle="1" w:styleId="apple-converted-space">
    <w:name w:val="apple-converted-space"/>
    <w:rsid w:val="004C5A1B"/>
  </w:style>
  <w:style w:type="character" w:styleId="a7">
    <w:name w:val="Emphasis"/>
    <w:qFormat/>
    <w:rsid w:val="004C5A1B"/>
    <w:rPr>
      <w:i/>
      <w:iCs/>
    </w:rPr>
  </w:style>
  <w:style w:type="character" w:customStyle="1" w:styleId="skypepnhcontainer">
    <w:name w:val="skype_pnh_container"/>
    <w:rsid w:val="004C5A1B"/>
  </w:style>
  <w:style w:type="character" w:customStyle="1" w:styleId="skypepnhleftspan">
    <w:name w:val="skype_pnh_left_span"/>
    <w:rsid w:val="004C5A1B"/>
  </w:style>
  <w:style w:type="character" w:customStyle="1" w:styleId="skypepnhdropartspan">
    <w:name w:val="skype_pnh_dropart_span"/>
    <w:rsid w:val="004C5A1B"/>
  </w:style>
  <w:style w:type="character" w:customStyle="1" w:styleId="skypepnhdropartflagspan">
    <w:name w:val="skype_pnh_dropart_flag_span"/>
    <w:rsid w:val="004C5A1B"/>
  </w:style>
  <w:style w:type="character" w:customStyle="1" w:styleId="skypepnhtextspan">
    <w:name w:val="skype_pnh_text_span"/>
    <w:rsid w:val="004C5A1B"/>
  </w:style>
  <w:style w:type="character" w:customStyle="1" w:styleId="skypepnhrightspan">
    <w:name w:val="skype_pnh_right_span"/>
    <w:rsid w:val="004C5A1B"/>
  </w:style>
  <w:style w:type="paragraph" w:customStyle="1" w:styleId="a8">
    <w:name w:val="Заголовок"/>
    <w:basedOn w:val="a"/>
    <w:next w:val="a0"/>
    <w:rsid w:val="004C5A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rsid w:val="004C5A1B"/>
    <w:pPr>
      <w:spacing w:after="120"/>
    </w:pPr>
  </w:style>
  <w:style w:type="paragraph" w:styleId="a9">
    <w:name w:val="List"/>
    <w:basedOn w:val="a0"/>
    <w:semiHidden/>
    <w:rsid w:val="004C5A1B"/>
    <w:rPr>
      <w:rFonts w:cs="Tahoma"/>
    </w:rPr>
  </w:style>
  <w:style w:type="paragraph" w:customStyle="1" w:styleId="12">
    <w:name w:val="Название1"/>
    <w:basedOn w:val="a"/>
    <w:rsid w:val="004C5A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C5A1B"/>
    <w:pPr>
      <w:suppressLineNumbers/>
    </w:pPr>
    <w:rPr>
      <w:rFonts w:cs="Tahoma"/>
    </w:rPr>
  </w:style>
  <w:style w:type="paragraph" w:customStyle="1" w:styleId="14">
    <w:name w:val="Текст выноски1"/>
    <w:rsid w:val="004C5A1B"/>
    <w:pPr>
      <w:widowControl w:val="0"/>
      <w:suppressAutoHyphens/>
      <w:spacing w:line="100" w:lineRule="atLeast"/>
    </w:pPr>
    <w:rPr>
      <w:rFonts w:ascii="Tahoma" w:eastAsia="Calibri" w:hAnsi="Tahoma"/>
      <w:kern w:val="1"/>
      <w:sz w:val="16"/>
      <w:szCs w:val="16"/>
      <w:lang w:val="en-US" w:eastAsia="ar-SA"/>
    </w:rPr>
  </w:style>
  <w:style w:type="paragraph" w:customStyle="1" w:styleId="15">
    <w:name w:val="Обычный (веб)1"/>
    <w:rsid w:val="004C5A1B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aa">
    <w:name w:val="Знак"/>
    <w:rsid w:val="004C5A1B"/>
    <w:pPr>
      <w:widowControl w:val="0"/>
      <w:suppressAutoHyphens/>
      <w:spacing w:after="160" w:line="240" w:lineRule="exact"/>
    </w:pPr>
    <w:rPr>
      <w:rFonts w:ascii="Tahoma" w:hAnsi="Tahoma"/>
      <w:kern w:val="1"/>
      <w:sz w:val="24"/>
      <w:lang w:val="en-GB" w:eastAsia="ar-SA"/>
    </w:rPr>
  </w:style>
  <w:style w:type="paragraph" w:customStyle="1" w:styleId="2">
    <w:name w:val="Знак Знак2 Знак"/>
    <w:rsid w:val="004C5A1B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b">
    <w:name w:val="Normal (Web)"/>
    <w:basedOn w:val="a"/>
    <w:unhideWhenUsed/>
    <w:rsid w:val="001949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c">
    <w:name w:val="FollowedHyperlink"/>
    <w:basedOn w:val="a1"/>
    <w:uiPriority w:val="99"/>
    <w:semiHidden/>
    <w:unhideWhenUsed/>
    <w:rsid w:val="00F167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arafo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studmaraf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studmarafon" TargetMode="External"/><Relationship Id="rId5" Type="http://schemas.openxmlformats.org/officeDocument/2006/relationships/hyperlink" Target="http://www.studmaraf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&#1080;&#1103;\Desktop\&#1056;&#1040;&#1041;&#1054;&#1063;&#1048;&#1049;%20&#1057;&#1058;&#1054;&#1051;\&#1087;&#1088;&#1077;&#1089;&#1089;-&#1088;&#1077;&#1083;&#1080;&#1079;_%20&#1074;%20&#1052;&#1080;&#1085;&#1086;&#1073;&#1088;&#1085;&#1072;&#1091;&#1082;&#1080;%20&#1056;&#1060;%20&#1087;&#1086;&#1076;&#1076;&#1077;&#1088;&#1078;&#1072;&#1083;&#1080;%20&#1085;&#1072;&#1089;&#1090;&#1086;&#1103;&#1097;&#1080;&#1081;%20&#1042;&#1089;&#1077;&#1088;&#1086;&#1089;&#1089;&#1080;&#1081;&#1089;&#1082;&#1080;&#1081;%20&#1089;&#1090;&#1091;&#1076;&#1077;&#1085;&#1095;&#1077;&#1089;&#1082;&#1080;&#1081;%20&#1084;&#1072;&#1088;&#1072;&#1092;&#1086;&#1085;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пресс-релиз_ в Минобрнауки РФ поддержали настоящий Всероссийский студенческий марафон!</Template>
  <TotalTime>25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Links>
    <vt:vector size="24" baseType="variant">
      <vt:variant>
        <vt:i4>6750324</vt:i4>
      </vt:variant>
      <vt:variant>
        <vt:i4>9</vt:i4>
      </vt:variant>
      <vt:variant>
        <vt:i4>0</vt:i4>
      </vt:variant>
      <vt:variant>
        <vt:i4>5</vt:i4>
      </vt:variant>
      <vt:variant>
        <vt:lpwstr>http://www.studmarafon.ru/</vt:lpwstr>
      </vt:variant>
      <vt:variant>
        <vt:lpwstr/>
      </vt:variant>
      <vt:variant>
        <vt:i4>6750274</vt:i4>
      </vt:variant>
      <vt:variant>
        <vt:i4>6</vt:i4>
      </vt:variant>
      <vt:variant>
        <vt:i4>0</vt:i4>
      </vt:variant>
      <vt:variant>
        <vt:i4>5</vt:i4>
      </vt:variant>
      <vt:variant>
        <vt:lpwstr>mailto:prstudmarafon@gmail.com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http://vk.com/studmarafon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http://www.studmarafon.ru/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Дробязко</dc:creator>
  <cp:lastModifiedBy>M_Alina</cp:lastModifiedBy>
  <cp:revision>4</cp:revision>
  <cp:lastPrinted>2012-01-26T05:01:00Z</cp:lastPrinted>
  <dcterms:created xsi:type="dcterms:W3CDTF">2014-01-16T06:55:00Z</dcterms:created>
  <dcterms:modified xsi:type="dcterms:W3CDTF">2014-01-16T07:21:00Z</dcterms:modified>
</cp:coreProperties>
</file>