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B2A6" w14:textId="3AEB8FF0" w:rsidR="003F62EA" w:rsidRPr="003F62EA" w:rsidRDefault="003F62EA" w:rsidP="003F62E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62EA">
        <w:rPr>
          <w:rFonts w:ascii="Times New Roman" w:hAnsi="Times New Roman" w:cs="Times New Roman"/>
          <w:sz w:val="32"/>
          <w:szCs w:val="32"/>
        </w:rPr>
        <w:t xml:space="preserve">Урок </w:t>
      </w:r>
      <w:r w:rsidR="00C04E38">
        <w:rPr>
          <w:rFonts w:ascii="Times New Roman" w:hAnsi="Times New Roman" w:cs="Times New Roman"/>
          <w:sz w:val="32"/>
          <w:szCs w:val="32"/>
        </w:rPr>
        <w:t>профсоюзной работы</w:t>
      </w:r>
      <w:r w:rsidRPr="003F62EA">
        <w:rPr>
          <w:rFonts w:ascii="Times New Roman" w:hAnsi="Times New Roman" w:cs="Times New Roman"/>
          <w:sz w:val="32"/>
          <w:szCs w:val="32"/>
        </w:rPr>
        <w:t>.</w:t>
      </w:r>
    </w:p>
    <w:p w14:paraId="62C34D1D" w14:textId="6930A2C0" w:rsidR="003F62EA" w:rsidRDefault="003F62EA" w:rsidP="00CD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CD44A4" w:rsidRPr="00CD44A4">
        <w:rPr>
          <w:rFonts w:ascii="Times New Roman" w:hAnsi="Times New Roman" w:cs="Times New Roman"/>
          <w:sz w:val="28"/>
          <w:szCs w:val="28"/>
        </w:rPr>
        <w:t xml:space="preserve">Замечательная учеба состоялась </w:t>
      </w:r>
      <w:r w:rsidR="00C04E38">
        <w:rPr>
          <w:rFonts w:ascii="Times New Roman" w:hAnsi="Times New Roman" w:cs="Times New Roman"/>
          <w:sz w:val="28"/>
          <w:szCs w:val="28"/>
        </w:rPr>
        <w:t>в первые дни нового учебного года</w:t>
      </w:r>
      <w:r w:rsidR="00CD44A4" w:rsidRPr="00CD44A4">
        <w:rPr>
          <w:rFonts w:ascii="Times New Roman" w:hAnsi="Times New Roman" w:cs="Times New Roman"/>
          <w:sz w:val="28"/>
          <w:szCs w:val="28"/>
        </w:rPr>
        <w:t xml:space="preserve"> для председателей первичных профсоюзных организаций учреждений, подведомственных министерству образования Алтайского края! Повезло и 10 председателям «первичек «города Барнаула- они оказались в числе слушателей этого семинара, который проведен профессионалами высшего уровня</w:t>
      </w:r>
      <w:r w:rsidR="00CD44A4">
        <w:rPr>
          <w:rFonts w:ascii="Times New Roman" w:hAnsi="Times New Roman" w:cs="Times New Roman"/>
          <w:sz w:val="28"/>
          <w:szCs w:val="28"/>
        </w:rPr>
        <w:t>-</w:t>
      </w:r>
      <w:r w:rsidR="00CD44A4" w:rsidRPr="00CD44A4">
        <w:rPr>
          <w:rFonts w:ascii="Times New Roman" w:hAnsi="Times New Roman" w:cs="Times New Roman"/>
          <w:sz w:val="28"/>
          <w:szCs w:val="28"/>
        </w:rPr>
        <w:t xml:space="preserve"> специалистами комитета Алтайской краевой организации!</w:t>
      </w:r>
    </w:p>
    <w:p w14:paraId="33C79A65" w14:textId="6C56E57D" w:rsidR="00CD44A4" w:rsidRDefault="00CD44A4" w:rsidP="00CD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A4">
        <w:rPr>
          <w:rFonts w:ascii="Times New Roman" w:hAnsi="Times New Roman" w:cs="Times New Roman"/>
          <w:sz w:val="28"/>
          <w:szCs w:val="28"/>
        </w:rPr>
        <w:t xml:space="preserve"> </w:t>
      </w:r>
      <w:r w:rsidR="003F62EA">
        <w:rPr>
          <w:noProof/>
        </w:rPr>
        <w:drawing>
          <wp:inline distT="0" distB="0" distL="0" distR="0" wp14:anchorId="7DAE81E3" wp14:editId="4D82AC1C">
            <wp:extent cx="3377237" cy="451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11" cy="452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35399" w14:textId="17CA32DA" w:rsidR="0053028A" w:rsidRPr="003F62EA" w:rsidRDefault="00CD44A4" w:rsidP="00CD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44A4">
        <w:rPr>
          <w:rFonts w:ascii="Times New Roman" w:hAnsi="Times New Roman" w:cs="Times New Roman"/>
          <w:sz w:val="28"/>
          <w:szCs w:val="28"/>
        </w:rPr>
        <w:t>Это был очень серьёзный разговор со вновь назначенными председателями об Уставе нашей организации, о полномочиях первичной организации, о порядке принятия в Профсоюз и учете членов Профсоюза!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4A4">
        <w:rPr>
          <w:rFonts w:ascii="Times New Roman" w:hAnsi="Times New Roman" w:cs="Times New Roman"/>
          <w:sz w:val="28"/>
          <w:szCs w:val="28"/>
        </w:rPr>
        <w:t>Конечно говорили и об охране труда, ведь самое главное для работающих коллег</w:t>
      </w:r>
      <w:r w:rsidR="003F62EA">
        <w:rPr>
          <w:rFonts w:ascii="Times New Roman" w:hAnsi="Times New Roman" w:cs="Times New Roman"/>
          <w:sz w:val="28"/>
          <w:szCs w:val="28"/>
        </w:rPr>
        <w:t>-</w:t>
      </w:r>
      <w:r w:rsidRPr="00CD44A4">
        <w:rPr>
          <w:rFonts w:ascii="Times New Roman" w:hAnsi="Times New Roman" w:cs="Times New Roman"/>
          <w:sz w:val="28"/>
          <w:szCs w:val="28"/>
        </w:rPr>
        <w:t>комфортные и безопасные условия труда, а Профсоюз всегда на страже безопасности, всегда готов способств</w:t>
      </w:r>
      <w:r w:rsidR="003F62EA">
        <w:rPr>
          <w:rFonts w:ascii="Times New Roman" w:hAnsi="Times New Roman" w:cs="Times New Roman"/>
          <w:sz w:val="28"/>
          <w:szCs w:val="28"/>
        </w:rPr>
        <w:t>о</w:t>
      </w:r>
      <w:r w:rsidRPr="00CD44A4">
        <w:rPr>
          <w:rFonts w:ascii="Times New Roman" w:hAnsi="Times New Roman" w:cs="Times New Roman"/>
          <w:sz w:val="28"/>
          <w:szCs w:val="28"/>
        </w:rPr>
        <w:t>в</w:t>
      </w:r>
      <w:r w:rsidR="003F62EA">
        <w:rPr>
          <w:rFonts w:ascii="Times New Roman" w:hAnsi="Times New Roman" w:cs="Times New Roman"/>
          <w:sz w:val="28"/>
          <w:szCs w:val="28"/>
        </w:rPr>
        <w:t>а</w:t>
      </w:r>
      <w:r w:rsidRPr="00CD44A4">
        <w:rPr>
          <w:rFonts w:ascii="Times New Roman" w:hAnsi="Times New Roman" w:cs="Times New Roman"/>
          <w:sz w:val="28"/>
          <w:szCs w:val="28"/>
        </w:rPr>
        <w:t>ть профилактике эмоци</w:t>
      </w:r>
      <w:r w:rsidR="003F62EA">
        <w:rPr>
          <w:rFonts w:ascii="Times New Roman" w:hAnsi="Times New Roman" w:cs="Times New Roman"/>
          <w:sz w:val="28"/>
          <w:szCs w:val="28"/>
        </w:rPr>
        <w:t>она</w:t>
      </w:r>
      <w:r w:rsidRPr="00CD44A4">
        <w:rPr>
          <w:rFonts w:ascii="Times New Roman" w:hAnsi="Times New Roman" w:cs="Times New Roman"/>
          <w:sz w:val="28"/>
          <w:szCs w:val="28"/>
        </w:rPr>
        <w:t>льного выгорания педагог</w:t>
      </w:r>
      <w:r w:rsidR="003F62EA">
        <w:rPr>
          <w:rFonts w:ascii="Times New Roman" w:hAnsi="Times New Roman" w:cs="Times New Roman"/>
          <w:sz w:val="28"/>
          <w:szCs w:val="28"/>
        </w:rPr>
        <w:t>о</w:t>
      </w:r>
      <w:r w:rsidRPr="00CD44A4">
        <w:rPr>
          <w:rFonts w:ascii="Times New Roman" w:hAnsi="Times New Roman" w:cs="Times New Roman"/>
          <w:sz w:val="28"/>
          <w:szCs w:val="28"/>
        </w:rPr>
        <w:t>в и всегда осуществляет</w:t>
      </w:r>
      <w:r w:rsidR="003F62EA">
        <w:rPr>
          <w:rFonts w:ascii="Times New Roman" w:hAnsi="Times New Roman" w:cs="Times New Roman"/>
          <w:sz w:val="28"/>
          <w:szCs w:val="28"/>
        </w:rPr>
        <w:t xml:space="preserve"> общественный </w:t>
      </w:r>
      <w:r w:rsidRPr="00CD44A4">
        <w:rPr>
          <w:rFonts w:ascii="Times New Roman" w:hAnsi="Times New Roman" w:cs="Times New Roman"/>
          <w:sz w:val="28"/>
          <w:szCs w:val="28"/>
        </w:rPr>
        <w:t xml:space="preserve"> контроль за своевременной оценкой условий труда, выявлен</w:t>
      </w:r>
      <w:r w:rsidR="003F62EA">
        <w:rPr>
          <w:rFonts w:ascii="Times New Roman" w:hAnsi="Times New Roman" w:cs="Times New Roman"/>
          <w:sz w:val="28"/>
          <w:szCs w:val="28"/>
        </w:rPr>
        <w:t>ием</w:t>
      </w:r>
      <w:r w:rsidRPr="00CD44A4">
        <w:rPr>
          <w:rFonts w:ascii="Times New Roman" w:hAnsi="Times New Roman" w:cs="Times New Roman"/>
          <w:sz w:val="28"/>
          <w:szCs w:val="28"/>
        </w:rPr>
        <w:t xml:space="preserve"> рисков профессиональных за</w:t>
      </w:r>
      <w:r w:rsidR="003F62EA">
        <w:rPr>
          <w:rFonts w:ascii="Times New Roman" w:hAnsi="Times New Roman" w:cs="Times New Roman"/>
          <w:sz w:val="28"/>
          <w:szCs w:val="28"/>
        </w:rPr>
        <w:t>б</w:t>
      </w:r>
      <w:r w:rsidRPr="00CD44A4">
        <w:rPr>
          <w:rFonts w:ascii="Times New Roman" w:hAnsi="Times New Roman" w:cs="Times New Roman"/>
          <w:sz w:val="28"/>
          <w:szCs w:val="28"/>
        </w:rPr>
        <w:t>олеваний, своевременн</w:t>
      </w:r>
      <w:r w:rsidR="003F62EA">
        <w:rPr>
          <w:rFonts w:ascii="Times New Roman" w:hAnsi="Times New Roman" w:cs="Times New Roman"/>
          <w:sz w:val="28"/>
          <w:szCs w:val="28"/>
        </w:rPr>
        <w:t>ым</w:t>
      </w:r>
      <w:r w:rsidRPr="00CD44A4">
        <w:rPr>
          <w:rFonts w:ascii="Times New Roman" w:hAnsi="Times New Roman" w:cs="Times New Roman"/>
          <w:sz w:val="28"/>
          <w:szCs w:val="28"/>
        </w:rPr>
        <w:t xml:space="preserve"> прохождени</w:t>
      </w:r>
      <w:r w:rsidR="003F62EA">
        <w:rPr>
          <w:rFonts w:ascii="Times New Roman" w:hAnsi="Times New Roman" w:cs="Times New Roman"/>
          <w:sz w:val="28"/>
          <w:szCs w:val="28"/>
        </w:rPr>
        <w:t>ем</w:t>
      </w:r>
      <w:r w:rsidRPr="00CD44A4">
        <w:rPr>
          <w:rFonts w:ascii="Times New Roman" w:hAnsi="Times New Roman" w:cs="Times New Roman"/>
          <w:sz w:val="28"/>
          <w:szCs w:val="28"/>
        </w:rPr>
        <w:t xml:space="preserve"> медицинских осмотров…В</w:t>
      </w:r>
      <w:r w:rsidR="003F62EA">
        <w:rPr>
          <w:rFonts w:ascii="Times New Roman" w:hAnsi="Times New Roman" w:cs="Times New Roman"/>
          <w:sz w:val="28"/>
          <w:szCs w:val="28"/>
        </w:rPr>
        <w:t xml:space="preserve"> о</w:t>
      </w:r>
      <w:r w:rsidRPr="00CD44A4">
        <w:rPr>
          <w:rFonts w:ascii="Times New Roman" w:hAnsi="Times New Roman" w:cs="Times New Roman"/>
          <w:sz w:val="28"/>
          <w:szCs w:val="28"/>
        </w:rPr>
        <w:t>бщем</w:t>
      </w:r>
      <w:r w:rsidR="003F62EA">
        <w:rPr>
          <w:rFonts w:ascii="Times New Roman" w:hAnsi="Times New Roman" w:cs="Times New Roman"/>
          <w:sz w:val="28"/>
          <w:szCs w:val="28"/>
        </w:rPr>
        <w:t xml:space="preserve">, </w:t>
      </w:r>
      <w:r w:rsidRPr="00CD44A4">
        <w:rPr>
          <w:rFonts w:ascii="Times New Roman" w:hAnsi="Times New Roman" w:cs="Times New Roman"/>
          <w:sz w:val="28"/>
          <w:szCs w:val="28"/>
        </w:rPr>
        <w:t xml:space="preserve">работы хватает нашим профсоюзным активистам, а вот компетенциями  не всегда  владеют председатели в области  охраны труд, поэтому учеба-актуальна, </w:t>
      </w:r>
      <w:r w:rsidRPr="00CD44A4">
        <w:rPr>
          <w:rFonts w:ascii="Times New Roman" w:hAnsi="Times New Roman" w:cs="Times New Roman"/>
          <w:sz w:val="28"/>
          <w:szCs w:val="28"/>
        </w:rPr>
        <w:lastRenderedPageBreak/>
        <w:t>полезна и необходима!</w:t>
      </w:r>
      <w:r w:rsidR="003F62EA" w:rsidRPr="003F62E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F62EA" w:rsidRPr="003F62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DBC0AC" wp14:editId="00985EDE">
            <wp:extent cx="5940425" cy="38144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AA374" w14:textId="53FD268F" w:rsidR="003F62EA" w:rsidRDefault="003F62EA" w:rsidP="00CD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30536" w14:textId="6746D6CE" w:rsidR="003F62EA" w:rsidRDefault="003F62EA" w:rsidP="00CD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отзывам участников семинара- все удовлетворены участием в мероприятии, вооружены </w:t>
      </w:r>
      <w:r w:rsidR="00C04E38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>
        <w:rPr>
          <w:rFonts w:ascii="Times New Roman" w:hAnsi="Times New Roman" w:cs="Times New Roman"/>
          <w:sz w:val="28"/>
          <w:szCs w:val="28"/>
        </w:rPr>
        <w:t>для дальнейшей профсоюзной работ</w:t>
      </w:r>
      <w:r w:rsidR="00C04E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воодушевлены вниманием, высоким уровнем организации, которые проявили организаторы- это тоже урок профсоюзной работы!</w:t>
      </w:r>
    </w:p>
    <w:p w14:paraId="48D3FED8" w14:textId="77777777" w:rsidR="003F62EA" w:rsidRDefault="003F62EA" w:rsidP="003F62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отдел </w:t>
      </w:r>
    </w:p>
    <w:p w14:paraId="4B8F84E0" w14:textId="5E1438CD" w:rsidR="003F62EA" w:rsidRPr="00CD44A4" w:rsidRDefault="003F62EA" w:rsidP="003F62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Барнаульской городской организации</w:t>
      </w:r>
    </w:p>
    <w:sectPr w:rsidR="003F62EA" w:rsidRPr="00CD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27"/>
    <w:rsid w:val="003F62EA"/>
    <w:rsid w:val="004A3727"/>
    <w:rsid w:val="0053028A"/>
    <w:rsid w:val="00C04E38"/>
    <w:rsid w:val="00C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EADB"/>
  <w15:chartTrackingRefBased/>
  <w15:docId w15:val="{53329998-8244-4175-9E7F-76EFAAF8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Некрасова</dc:creator>
  <cp:keywords/>
  <dc:description/>
  <cp:lastModifiedBy>Марина Некрасова</cp:lastModifiedBy>
  <cp:revision>3</cp:revision>
  <dcterms:created xsi:type="dcterms:W3CDTF">2023-09-19T05:45:00Z</dcterms:created>
  <dcterms:modified xsi:type="dcterms:W3CDTF">2023-09-19T06:07:00Z</dcterms:modified>
</cp:coreProperties>
</file>