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05" w:rsidRPr="00DB4719" w:rsidRDefault="00003805" w:rsidP="00DB4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Финал V Всероссийского профессионального конкурса</w:t>
      </w:r>
    </w:p>
    <w:p w:rsidR="00003805" w:rsidRPr="00DB4719" w:rsidRDefault="00003805" w:rsidP="00DB4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«Воспитатель года России - 2014»</w:t>
      </w:r>
    </w:p>
    <w:p w:rsidR="00003805" w:rsidRPr="00DB4719" w:rsidRDefault="00003805" w:rsidP="00DB4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Конкурс проводится Общероссийским Профсоюзом образования, Министерством образования и науки Российской Федерации при поддержке Департамента образования города Москвы.</w:t>
      </w: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С 10 по 15 ноября 2014 года в Москве пройдёт финал V юбилейного Всероссийского профессионального конкурса «Воспитатель года России - 2014».</w:t>
      </w: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В Конкурсе примут участие педагоги дошкольных образовательных организаций из 62 субъектов Российской Федерации, победители и лауреаты Конкурса прошлых лет, сотрудники методических служб, институтов повышения квалификации работников образования, представители органов исполнительной власти, осуществляющих управление в сфере образования, региональных общественных организаций, педагогические средства массовой информации.</w:t>
      </w:r>
    </w:p>
    <w:p w:rsidR="00DB4719" w:rsidRPr="00DB4719" w:rsidRDefault="00DB4719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719" w:rsidRPr="00DB4719" w:rsidRDefault="00DB4719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Конкурс проходит в три тура. Первый, заочный тур "Интернет-ресурс" оценивается жюри до начала очных испытаний. Во втором туре все участники Конкурса презентуют свой опыт работы и проводят учебное занятие с детьми. 10 участников, набравших наибольшее количество баллов по итогам этих испытаний, продолжают соревнование за звание абсолютного победителя конкурса в третьем туре.</w:t>
      </w: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Десять лауреатов Конкурса представят мастер-класс и примут участие в открытой дискуссии по актуальным вопросам дошкольного образования, которые будут транслироваться в режиме реального времени на сайте конкурса http://www.vospitatel-goda.ru/index.html.</w:t>
      </w: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Официальное открытие, творческая презентация, подведение итогов первого и второго туров конкурса будут проходить в "Научно-методическом центре профсоюза работников агропромышленного комплекса России" (</w:t>
      </w:r>
      <w:proofErr w:type="gramStart"/>
      <w:r w:rsidRPr="00DB4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719">
        <w:rPr>
          <w:rFonts w:ascii="Times New Roman" w:hAnsi="Times New Roman" w:cs="Times New Roman"/>
          <w:sz w:val="28"/>
          <w:szCs w:val="28"/>
        </w:rPr>
        <w:t>. Москва, г. Московский, микрорайон 1, д. 22а).</w:t>
      </w: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Pr="00DB4719" w:rsidRDefault="00003805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719">
        <w:rPr>
          <w:rFonts w:ascii="Times New Roman" w:hAnsi="Times New Roman" w:cs="Times New Roman"/>
          <w:sz w:val="28"/>
          <w:szCs w:val="28"/>
        </w:rPr>
        <w:t>14 ноября в Московском городском Дворце детского (юношеского) творчества на Воробьёвых горах (</w:t>
      </w:r>
      <w:proofErr w:type="gramStart"/>
      <w:r w:rsidRPr="00DB4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719">
        <w:rPr>
          <w:rFonts w:ascii="Times New Roman" w:hAnsi="Times New Roman" w:cs="Times New Roman"/>
          <w:sz w:val="28"/>
          <w:szCs w:val="28"/>
        </w:rPr>
        <w:t>. Москва, улица Косыгина, 17) состоится тожественная церемония закрытия Конкурса, где будут награждены: победитель и номинанты Всероссийского профессионального конкурса «Воспитатель года России - 2014» и  победитель Всероссийского Конкурса на лучшую методическую разработку "1000 + 1 идея со "ЗНАТОКОМ"".</w:t>
      </w:r>
    </w:p>
    <w:p w:rsidR="00DB4719" w:rsidRDefault="00DB4719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Республику Тыва</w:t>
      </w:r>
      <w:r w:rsidRPr="00DB4719">
        <w:rPr>
          <w:rFonts w:ascii="Times New Roman" w:hAnsi="Times New Roman" w:cs="Times New Roman"/>
          <w:sz w:val="28"/>
          <w:szCs w:val="28"/>
        </w:rPr>
        <w:t xml:space="preserve"> </w:t>
      </w:r>
      <w:r w:rsidR="00B245AF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DB4719">
        <w:rPr>
          <w:rFonts w:ascii="Times New Roman" w:hAnsi="Times New Roman" w:cs="Times New Roman"/>
          <w:sz w:val="28"/>
          <w:szCs w:val="28"/>
        </w:rPr>
        <w:t xml:space="preserve"> воспитатель МАДОУ ЦРР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719">
        <w:rPr>
          <w:rFonts w:ascii="Times New Roman" w:hAnsi="Times New Roman" w:cs="Times New Roman"/>
          <w:sz w:val="28"/>
          <w:szCs w:val="28"/>
        </w:rPr>
        <w:t xml:space="preserve">- детский сад  "Ручеек" </w:t>
      </w:r>
      <w:proofErr w:type="spellStart"/>
      <w:r w:rsidRPr="00DB4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19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DB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1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DB4719">
        <w:rPr>
          <w:rFonts w:ascii="Times New Roman" w:hAnsi="Times New Roman" w:cs="Times New Roman"/>
          <w:sz w:val="28"/>
          <w:szCs w:val="28"/>
        </w:rPr>
        <w:t xml:space="preserve"> района - Алиева Лана Николаевна.</w:t>
      </w:r>
    </w:p>
    <w:p w:rsidR="00DB4719" w:rsidRDefault="00DB4719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Лана Николаевна работает над методической темой: «Приобщение дошкольников к истокам народной культуры»</w:t>
      </w:r>
      <w:r w:rsidR="00B245AF">
        <w:rPr>
          <w:rFonts w:ascii="Times New Roman" w:hAnsi="Times New Roman" w:cs="Times New Roman"/>
          <w:sz w:val="28"/>
          <w:szCs w:val="28"/>
        </w:rPr>
        <w:t>.</w:t>
      </w:r>
    </w:p>
    <w:p w:rsidR="00B245AF" w:rsidRDefault="00B245AF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805" w:rsidRDefault="00B245AF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0080" cy="4040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AF" w:rsidRDefault="00B245AF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5AF" w:rsidRPr="00DB4719" w:rsidRDefault="00B245AF" w:rsidP="00DB4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45AF" w:rsidRPr="00DB4719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805"/>
    <w:rsid w:val="00003805"/>
    <w:rsid w:val="000E343E"/>
    <w:rsid w:val="00177E00"/>
    <w:rsid w:val="005C4B2F"/>
    <w:rsid w:val="008F7F5F"/>
    <w:rsid w:val="00B245AF"/>
    <w:rsid w:val="00C01E85"/>
    <w:rsid w:val="00CB10C0"/>
    <w:rsid w:val="00DB4719"/>
    <w:rsid w:val="00EB459E"/>
    <w:rsid w:val="00E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2014-11-13T04:01:00Z</dcterms:created>
  <dcterms:modified xsi:type="dcterms:W3CDTF">2014-11-13T06:32:00Z</dcterms:modified>
</cp:coreProperties>
</file>