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5E" w:rsidRDefault="0022491B" w:rsidP="008B1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61BF">
        <w:rPr>
          <w:rFonts w:ascii="Times New Roman" w:hAnsi="Times New Roman" w:cs="Times New Roman"/>
          <w:sz w:val="28"/>
          <w:szCs w:val="28"/>
        </w:rPr>
        <w:t>Городская организация  Профсоюза образования</w:t>
      </w:r>
      <w:r w:rsidR="008B1F5E">
        <w:rPr>
          <w:rFonts w:ascii="Times New Roman" w:hAnsi="Times New Roman" w:cs="Times New Roman"/>
          <w:sz w:val="28"/>
          <w:szCs w:val="28"/>
        </w:rPr>
        <w:t xml:space="preserve"> и науки РФ </w:t>
      </w:r>
    </w:p>
    <w:p w:rsidR="0022491B" w:rsidRDefault="003B61BF" w:rsidP="008B1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F5E">
        <w:rPr>
          <w:rFonts w:ascii="Times New Roman" w:hAnsi="Times New Roman" w:cs="Times New Roman"/>
          <w:sz w:val="28"/>
          <w:szCs w:val="28"/>
        </w:rPr>
        <w:t>20 декабря 2019</w:t>
      </w:r>
      <w:r w:rsidR="0022491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провела собрание профсоюзного актива. Председатель Татьяна Козлова в своём выст</w:t>
      </w:r>
      <w:r w:rsidR="00FC6F0C">
        <w:rPr>
          <w:rFonts w:ascii="Times New Roman" w:hAnsi="Times New Roman" w:cs="Times New Roman"/>
          <w:sz w:val="28"/>
          <w:szCs w:val="28"/>
        </w:rPr>
        <w:t xml:space="preserve">уплении подчеркнула роль Профсоюза в принятые </w:t>
      </w:r>
      <w:r w:rsidR="0022491B">
        <w:rPr>
          <w:rFonts w:ascii="Times New Roman" w:hAnsi="Times New Roman" w:cs="Times New Roman"/>
          <w:sz w:val="28"/>
          <w:szCs w:val="28"/>
        </w:rPr>
        <w:t xml:space="preserve">  </w:t>
      </w:r>
      <w:r w:rsidR="00FC6F0C">
        <w:rPr>
          <w:rFonts w:ascii="Times New Roman" w:hAnsi="Times New Roman" w:cs="Times New Roman"/>
          <w:sz w:val="28"/>
          <w:szCs w:val="28"/>
        </w:rPr>
        <w:t xml:space="preserve">Правительством Севастополя изменения базовых окладов педагогов до уровня 14 700 рублей. Решительная и принципиальная позиция </w:t>
      </w:r>
      <w:r w:rsidR="00F339B9">
        <w:rPr>
          <w:rFonts w:ascii="Times New Roman" w:hAnsi="Times New Roman" w:cs="Times New Roman"/>
          <w:sz w:val="28"/>
          <w:szCs w:val="28"/>
        </w:rPr>
        <w:t xml:space="preserve">городского профсоюзного актива </w:t>
      </w:r>
      <w:r w:rsidR="0022491B">
        <w:rPr>
          <w:rFonts w:ascii="Times New Roman" w:hAnsi="Times New Roman" w:cs="Times New Roman"/>
          <w:sz w:val="28"/>
          <w:szCs w:val="28"/>
        </w:rPr>
        <w:t>инициировала работу по совершенствованию законодательной базы по обеспечению повышения заработной платы работн</w:t>
      </w:r>
      <w:r w:rsidR="008B1F5E">
        <w:rPr>
          <w:rFonts w:ascii="Times New Roman" w:hAnsi="Times New Roman" w:cs="Times New Roman"/>
          <w:sz w:val="28"/>
          <w:szCs w:val="28"/>
        </w:rPr>
        <w:t xml:space="preserve">икам учреждений образования. С 1 января 2020г. вступает </w:t>
      </w:r>
      <w:r w:rsidR="0022491B">
        <w:rPr>
          <w:rFonts w:ascii="Times New Roman" w:hAnsi="Times New Roman" w:cs="Times New Roman"/>
          <w:sz w:val="28"/>
          <w:szCs w:val="28"/>
        </w:rPr>
        <w:t xml:space="preserve"> в силу постановление Правительства Севастополя о внесении изменений в постановление Правительства </w:t>
      </w:r>
      <w:proofErr w:type="spellStart"/>
      <w:r w:rsidR="002249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491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2491B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 w:rsidR="0022491B">
        <w:rPr>
          <w:rFonts w:ascii="Times New Roman" w:hAnsi="Times New Roman" w:cs="Times New Roman"/>
          <w:sz w:val="28"/>
          <w:szCs w:val="28"/>
        </w:rPr>
        <w:t xml:space="preserve"> от 29.12.2016г. № 1304-ПП «Об установлении базовых окладов работникам государственных учреждений в сфере образования </w:t>
      </w:r>
      <w:proofErr w:type="spellStart"/>
      <w:r w:rsidR="0022491B">
        <w:rPr>
          <w:rFonts w:ascii="Times New Roman" w:hAnsi="Times New Roman" w:cs="Times New Roman"/>
          <w:sz w:val="28"/>
          <w:szCs w:val="28"/>
        </w:rPr>
        <w:t>г.Севастополя</w:t>
      </w:r>
      <w:proofErr w:type="spellEnd"/>
      <w:r w:rsidR="0022491B">
        <w:rPr>
          <w:rFonts w:ascii="Times New Roman" w:hAnsi="Times New Roman" w:cs="Times New Roman"/>
          <w:sz w:val="28"/>
          <w:szCs w:val="28"/>
        </w:rPr>
        <w:t xml:space="preserve">». </w:t>
      </w:r>
      <w:r w:rsidR="0022491B">
        <w:rPr>
          <w:rFonts w:ascii="Times New Roman" w:hAnsi="Times New Roman" w:cs="Times New Roman"/>
          <w:sz w:val="28"/>
          <w:szCs w:val="28"/>
        </w:rPr>
        <w:br/>
      </w:r>
      <w:r w:rsidR="008B1F5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2491B">
        <w:rPr>
          <w:rFonts w:ascii="Times New Roman" w:hAnsi="Times New Roman" w:cs="Times New Roman"/>
          <w:sz w:val="28"/>
          <w:szCs w:val="28"/>
        </w:rPr>
        <w:t xml:space="preserve">Приглашёнными собрания стали генеральный директор ООО  «Медицинский центр «Здоровый Крым» Балашова Ирина Геннадьевна и главный врач центра </w:t>
      </w:r>
      <w:proofErr w:type="spellStart"/>
      <w:r w:rsidR="008B1F5E"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 w:rsidR="008B1F5E">
        <w:rPr>
          <w:rFonts w:ascii="Times New Roman" w:hAnsi="Times New Roman" w:cs="Times New Roman"/>
          <w:sz w:val="28"/>
          <w:szCs w:val="28"/>
        </w:rPr>
        <w:t xml:space="preserve"> Олег Иванович, ставшие новыми партнёрами Профсоюза по программе «Профсоюзный дисконт».</w:t>
      </w:r>
      <w:proofErr w:type="gramEnd"/>
      <w:r w:rsidR="008B1F5E">
        <w:rPr>
          <w:rFonts w:ascii="Times New Roman" w:hAnsi="Times New Roman" w:cs="Times New Roman"/>
          <w:sz w:val="28"/>
          <w:szCs w:val="28"/>
        </w:rPr>
        <w:t xml:space="preserve"> В число предоставляемых услуг входит: приём узких специалистов, оформление и получение различных справок, предварительные и периодические медицинские осмотры. Для членов Профсоюза центр предоставляет выгодные скидки на все услуги. </w:t>
      </w:r>
    </w:p>
    <w:p w:rsidR="0035361C" w:rsidRPr="003B61BF" w:rsidRDefault="0035361C" w:rsidP="008B1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219575"/>
            <wp:effectExtent l="0" t="0" r="0" b="9525"/>
            <wp:docPr id="1" name="Рисунок 1" descr="C:\Users\DNS\Desktop\IMG-69794dac4019a0f4bd0f501d822f43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69794dac4019a0f4bd0f501d822f4316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2"/>
                    <a:stretch/>
                  </pic:blipFill>
                  <pic:spPr bwMode="auto">
                    <a:xfrm>
                      <a:off x="0" y="0"/>
                      <a:ext cx="5940425" cy="421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61C" w:rsidRPr="003B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97"/>
    <w:rsid w:val="0022491B"/>
    <w:rsid w:val="00292754"/>
    <w:rsid w:val="0035361C"/>
    <w:rsid w:val="003B61BF"/>
    <w:rsid w:val="004B3165"/>
    <w:rsid w:val="008B1F5E"/>
    <w:rsid w:val="00D31297"/>
    <w:rsid w:val="00F339B9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2019-12-23T08:38:00Z</cp:lastPrinted>
  <dcterms:created xsi:type="dcterms:W3CDTF">2019-12-23T07:45:00Z</dcterms:created>
  <dcterms:modified xsi:type="dcterms:W3CDTF">2019-12-23T08:46:00Z</dcterms:modified>
</cp:coreProperties>
</file>